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181" w:rsidRPr="003B6181" w:rsidRDefault="003B6181" w:rsidP="008215F2">
      <w:pPr>
        <w:spacing w:after="0" w:line="600" w:lineRule="exact"/>
        <w:jc w:val="center"/>
        <w:rPr>
          <w:rFonts w:ascii="华文中宋" w:eastAsia="华文中宋" w:hAnsi="华文中宋"/>
          <w:color w:val="000000"/>
          <w:sz w:val="44"/>
          <w:szCs w:val="44"/>
        </w:rPr>
      </w:pPr>
      <w:r w:rsidRPr="003B6181">
        <w:rPr>
          <w:rFonts w:ascii="华文中宋" w:eastAsia="华文中宋" w:hAnsi="华文中宋" w:hint="eastAsia"/>
          <w:color w:val="000000"/>
          <w:sz w:val="44"/>
          <w:szCs w:val="44"/>
        </w:rPr>
        <w:t>继往开来 开拓创新</w:t>
      </w:r>
    </w:p>
    <w:p w:rsidR="009704FD" w:rsidRPr="003B6181" w:rsidRDefault="003B6181" w:rsidP="008215F2">
      <w:pPr>
        <w:spacing w:after="0" w:line="600" w:lineRule="exact"/>
        <w:jc w:val="center"/>
        <w:rPr>
          <w:rFonts w:ascii="华文中宋" w:eastAsia="华文中宋" w:hAnsi="华文中宋"/>
          <w:color w:val="000000"/>
          <w:sz w:val="44"/>
          <w:szCs w:val="44"/>
        </w:rPr>
      </w:pPr>
      <w:r w:rsidRPr="003B6181">
        <w:rPr>
          <w:rFonts w:ascii="华文中宋" w:eastAsia="华文中宋" w:hAnsi="华文中宋" w:hint="eastAsia"/>
          <w:color w:val="000000"/>
          <w:sz w:val="44"/>
          <w:szCs w:val="44"/>
        </w:rPr>
        <w:t>推动职业指导工作迈向更高水平</w:t>
      </w:r>
    </w:p>
    <w:p w:rsidR="003B6181" w:rsidRPr="00F53DBF" w:rsidRDefault="003B6181" w:rsidP="008215F2">
      <w:pPr>
        <w:spacing w:after="0" w:line="600" w:lineRule="exact"/>
        <w:jc w:val="center"/>
        <w:rPr>
          <w:rFonts w:ascii="楷体_GB2312" w:eastAsia="楷体_GB2312" w:hAnsi="宋体"/>
          <w:color w:val="000000"/>
          <w:sz w:val="30"/>
          <w:szCs w:val="30"/>
        </w:rPr>
      </w:pPr>
      <w:r w:rsidRPr="00F53DBF">
        <w:rPr>
          <w:rFonts w:ascii="楷体_GB2312" w:eastAsia="楷体_GB2312" w:hAnsi="宋体" w:hint="eastAsia"/>
          <w:color w:val="000000"/>
          <w:sz w:val="32"/>
          <w:szCs w:val="32"/>
        </w:rPr>
        <w:t>——在</w:t>
      </w:r>
      <w:r>
        <w:rPr>
          <w:rFonts w:ascii="楷体_GB2312" w:eastAsia="楷体_GB2312" w:hAnsi="宋体" w:hint="eastAsia"/>
          <w:color w:val="000000"/>
          <w:sz w:val="32"/>
          <w:szCs w:val="32"/>
        </w:rPr>
        <w:t>2018</w:t>
      </w:r>
      <w:r w:rsidRPr="00F53DBF">
        <w:rPr>
          <w:rFonts w:ascii="楷体_GB2312" w:eastAsia="楷体_GB2312" w:hAnsi="宋体" w:hint="eastAsia"/>
          <w:color w:val="000000"/>
          <w:sz w:val="32"/>
          <w:szCs w:val="32"/>
        </w:rPr>
        <w:t>年</w:t>
      </w:r>
      <w:r>
        <w:rPr>
          <w:rFonts w:ascii="楷体_GB2312" w:eastAsia="楷体_GB2312" w:hAnsi="宋体" w:hint="eastAsia"/>
          <w:color w:val="000000"/>
          <w:sz w:val="32"/>
          <w:szCs w:val="32"/>
        </w:rPr>
        <w:t>职业指导工作座谈会</w:t>
      </w:r>
      <w:r w:rsidRPr="00F53DBF">
        <w:rPr>
          <w:rFonts w:ascii="楷体_GB2312" w:eastAsia="楷体_GB2312" w:hAnsi="宋体" w:hint="eastAsia"/>
          <w:color w:val="000000"/>
          <w:sz w:val="32"/>
          <w:szCs w:val="32"/>
        </w:rPr>
        <w:t>上的讲话</w:t>
      </w:r>
    </w:p>
    <w:p w:rsidR="003B6181" w:rsidRPr="00F53DBF" w:rsidRDefault="003B6181" w:rsidP="008215F2">
      <w:pPr>
        <w:spacing w:after="0" w:line="600" w:lineRule="exact"/>
        <w:jc w:val="center"/>
        <w:rPr>
          <w:rFonts w:ascii="楷体_GB2312" w:eastAsia="楷体_GB2312" w:hAnsi="宋体"/>
          <w:color w:val="000000"/>
          <w:sz w:val="32"/>
          <w:szCs w:val="32"/>
        </w:rPr>
      </w:pPr>
      <w:r>
        <w:rPr>
          <w:rFonts w:ascii="楷体_GB2312" w:eastAsia="楷体_GB2312" w:hAnsi="宋体" w:hint="eastAsia"/>
          <w:color w:val="000000"/>
          <w:sz w:val="32"/>
          <w:szCs w:val="32"/>
        </w:rPr>
        <w:t>章</w:t>
      </w:r>
      <w:r w:rsidR="00F72D9A">
        <w:rPr>
          <w:rFonts w:ascii="楷体_GB2312" w:eastAsia="楷体_GB2312" w:hAnsi="宋体" w:hint="eastAsia"/>
          <w:color w:val="000000"/>
          <w:sz w:val="32"/>
          <w:szCs w:val="32"/>
        </w:rPr>
        <w:t xml:space="preserve">  </w:t>
      </w:r>
      <w:r>
        <w:rPr>
          <w:rFonts w:ascii="楷体_GB2312" w:eastAsia="楷体_GB2312" w:hAnsi="宋体" w:hint="eastAsia"/>
          <w:color w:val="000000"/>
          <w:sz w:val="32"/>
          <w:szCs w:val="32"/>
        </w:rPr>
        <w:t>谦</w:t>
      </w:r>
    </w:p>
    <w:p w:rsidR="003B6181" w:rsidRPr="00F53DBF" w:rsidRDefault="003B6181" w:rsidP="008215F2">
      <w:pPr>
        <w:spacing w:after="0" w:line="600" w:lineRule="exact"/>
        <w:jc w:val="center"/>
        <w:rPr>
          <w:rFonts w:ascii="楷体_GB2312" w:eastAsia="楷体_GB2312" w:hAnsi="宋体"/>
          <w:color w:val="000000"/>
          <w:sz w:val="32"/>
          <w:szCs w:val="32"/>
        </w:rPr>
      </w:pPr>
      <w:r w:rsidRPr="00F53DBF">
        <w:rPr>
          <w:rFonts w:ascii="楷体_GB2312" w:eastAsia="楷体_GB2312" w:hAnsi="宋体" w:hint="eastAsia"/>
          <w:color w:val="000000"/>
          <w:sz w:val="32"/>
          <w:szCs w:val="32"/>
        </w:rPr>
        <w:t>（201</w:t>
      </w:r>
      <w:r>
        <w:rPr>
          <w:rFonts w:ascii="楷体_GB2312" w:eastAsia="楷体_GB2312" w:hAnsi="宋体" w:hint="eastAsia"/>
          <w:color w:val="000000"/>
          <w:sz w:val="32"/>
          <w:szCs w:val="32"/>
        </w:rPr>
        <w:t>8</w:t>
      </w:r>
      <w:r w:rsidRPr="00F53DBF">
        <w:rPr>
          <w:rFonts w:ascii="楷体_GB2312" w:eastAsia="楷体_GB2312" w:hAnsi="宋体" w:hint="eastAsia"/>
          <w:color w:val="000000"/>
          <w:sz w:val="32"/>
          <w:szCs w:val="32"/>
        </w:rPr>
        <w:t>年</w:t>
      </w:r>
      <w:r>
        <w:rPr>
          <w:rFonts w:ascii="楷体_GB2312" w:eastAsia="楷体_GB2312" w:hAnsi="宋体" w:hint="eastAsia"/>
          <w:color w:val="000000"/>
          <w:sz w:val="32"/>
          <w:szCs w:val="32"/>
        </w:rPr>
        <w:t>12</w:t>
      </w:r>
      <w:r w:rsidRPr="00F53DBF">
        <w:rPr>
          <w:rFonts w:ascii="楷体_GB2312" w:eastAsia="楷体_GB2312" w:hAnsi="宋体" w:hint="eastAsia"/>
          <w:color w:val="000000"/>
          <w:sz w:val="32"/>
          <w:szCs w:val="32"/>
        </w:rPr>
        <w:t>月</w:t>
      </w:r>
      <w:r>
        <w:rPr>
          <w:rFonts w:ascii="楷体_GB2312" w:eastAsia="楷体_GB2312" w:hAnsi="宋体" w:hint="eastAsia"/>
          <w:color w:val="000000"/>
          <w:sz w:val="32"/>
          <w:szCs w:val="32"/>
        </w:rPr>
        <w:t>18</w:t>
      </w:r>
      <w:r w:rsidRPr="00F53DBF">
        <w:rPr>
          <w:rFonts w:ascii="楷体_GB2312" w:eastAsia="楷体_GB2312" w:hAnsi="宋体" w:hint="eastAsia"/>
          <w:color w:val="000000"/>
          <w:sz w:val="32"/>
          <w:szCs w:val="32"/>
        </w:rPr>
        <w:t>日）</w:t>
      </w:r>
    </w:p>
    <w:p w:rsidR="003B6181" w:rsidRDefault="003B6181" w:rsidP="008215F2">
      <w:pPr>
        <w:spacing w:after="0" w:line="600" w:lineRule="exact"/>
        <w:jc w:val="center"/>
        <w:rPr>
          <w:rFonts w:ascii="仿宋_GB2312" w:eastAsia="仿宋_GB2312"/>
          <w:b/>
          <w:sz w:val="32"/>
          <w:szCs w:val="32"/>
        </w:rPr>
      </w:pPr>
    </w:p>
    <w:p w:rsidR="003B6181" w:rsidRPr="003B6181" w:rsidRDefault="003B6181" w:rsidP="008215F2">
      <w:pPr>
        <w:spacing w:after="0" w:line="600" w:lineRule="exact"/>
        <w:rPr>
          <w:rFonts w:ascii="仿宋_GB2312" w:eastAsia="仿宋_GB2312" w:hAnsi="仿宋"/>
          <w:bCs/>
          <w:color w:val="000000"/>
          <w:sz w:val="32"/>
          <w:szCs w:val="32"/>
        </w:rPr>
      </w:pPr>
      <w:r w:rsidRPr="003B6181">
        <w:rPr>
          <w:rFonts w:ascii="仿宋_GB2312" w:eastAsia="仿宋_GB2312" w:hAnsi="仿宋" w:hint="eastAsia"/>
          <w:bCs/>
          <w:color w:val="000000"/>
          <w:sz w:val="32"/>
          <w:szCs w:val="32"/>
        </w:rPr>
        <w:t>同志们：</w:t>
      </w:r>
    </w:p>
    <w:p w:rsidR="003B6181" w:rsidRPr="003B6181" w:rsidRDefault="003B6181" w:rsidP="008215F2">
      <w:pPr>
        <w:spacing w:after="0" w:line="600" w:lineRule="exact"/>
        <w:ind w:firstLineChars="200" w:firstLine="640"/>
        <w:rPr>
          <w:rFonts w:ascii="仿宋_GB2312" w:eastAsia="仿宋_GB2312" w:hAnsi="仿宋"/>
          <w:bCs/>
          <w:color w:val="000000"/>
          <w:sz w:val="32"/>
          <w:szCs w:val="32"/>
        </w:rPr>
      </w:pPr>
      <w:r w:rsidRPr="003B6181">
        <w:rPr>
          <w:rFonts w:ascii="仿宋_GB2312" w:eastAsia="仿宋_GB2312" w:hAnsi="仿宋" w:hint="eastAsia"/>
          <w:bCs/>
          <w:color w:val="000000"/>
          <w:sz w:val="32"/>
          <w:szCs w:val="32"/>
        </w:rPr>
        <w:t>大家上午好！</w:t>
      </w:r>
    </w:p>
    <w:p w:rsidR="00224561" w:rsidRDefault="003B6181" w:rsidP="008215F2">
      <w:pPr>
        <w:spacing w:after="0" w:line="600" w:lineRule="exact"/>
        <w:ind w:firstLineChars="200" w:firstLine="640"/>
        <w:rPr>
          <w:rFonts w:ascii="仿宋_GB2312" w:eastAsia="仿宋_GB2312" w:hAnsi="仿宋"/>
          <w:bCs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bCs/>
          <w:color w:val="000000"/>
          <w:sz w:val="32"/>
          <w:szCs w:val="32"/>
        </w:rPr>
        <w:t>很高兴</w:t>
      </w:r>
      <w:r w:rsidR="00FA31A9">
        <w:rPr>
          <w:rFonts w:ascii="仿宋_GB2312" w:eastAsia="仿宋_GB2312" w:hAnsi="仿宋" w:hint="eastAsia"/>
          <w:bCs/>
          <w:color w:val="000000"/>
          <w:sz w:val="32"/>
          <w:szCs w:val="32"/>
        </w:rPr>
        <w:t>与大家相聚在上海，共同研讨交流职业指导工作的发展问题。</w:t>
      </w:r>
      <w:r w:rsidR="00224561">
        <w:rPr>
          <w:rFonts w:ascii="仿宋_GB2312" w:eastAsia="仿宋_GB2312" w:hAnsi="仿宋" w:hint="eastAsia"/>
          <w:bCs/>
          <w:color w:val="000000"/>
          <w:sz w:val="32"/>
          <w:szCs w:val="32"/>
        </w:rPr>
        <w:t>感谢沈浩</w:t>
      </w:r>
      <w:r w:rsidR="00E506C6">
        <w:rPr>
          <w:rFonts w:ascii="仿宋_GB2312" w:eastAsia="仿宋_GB2312" w:hAnsi="仿宋" w:hint="eastAsia"/>
          <w:bCs/>
          <w:color w:val="000000"/>
          <w:sz w:val="32"/>
          <w:szCs w:val="32"/>
        </w:rPr>
        <w:t>副</w:t>
      </w:r>
      <w:r w:rsidR="00224561">
        <w:rPr>
          <w:rFonts w:ascii="仿宋_GB2312" w:eastAsia="仿宋_GB2312" w:hAnsi="仿宋" w:hint="eastAsia"/>
          <w:bCs/>
          <w:color w:val="000000"/>
          <w:sz w:val="32"/>
          <w:szCs w:val="32"/>
        </w:rPr>
        <w:t>主任热情洋溢的</w:t>
      </w:r>
      <w:r w:rsidR="009F1644">
        <w:rPr>
          <w:rFonts w:ascii="仿宋_GB2312" w:eastAsia="仿宋_GB2312" w:hAnsi="仿宋" w:hint="eastAsia"/>
          <w:bCs/>
          <w:color w:val="000000"/>
          <w:sz w:val="32"/>
          <w:szCs w:val="32"/>
        </w:rPr>
        <w:t>致辞</w:t>
      </w:r>
      <w:r w:rsidR="00224561">
        <w:rPr>
          <w:rFonts w:ascii="仿宋_GB2312" w:eastAsia="仿宋_GB2312" w:hAnsi="仿宋" w:hint="eastAsia"/>
          <w:bCs/>
          <w:color w:val="000000"/>
          <w:sz w:val="32"/>
          <w:szCs w:val="32"/>
        </w:rPr>
        <w:t>，</w:t>
      </w:r>
      <w:r w:rsidR="009F1644">
        <w:rPr>
          <w:rFonts w:ascii="仿宋_GB2312" w:eastAsia="仿宋_GB2312" w:hAnsi="仿宋" w:hint="eastAsia"/>
          <w:bCs/>
          <w:color w:val="000000"/>
          <w:sz w:val="32"/>
          <w:szCs w:val="32"/>
        </w:rPr>
        <w:t>欢迎各位</w:t>
      </w:r>
      <w:r w:rsidR="00224561">
        <w:rPr>
          <w:rFonts w:ascii="仿宋_GB2312" w:eastAsia="仿宋_GB2312" w:hAnsi="仿宋" w:hint="eastAsia"/>
          <w:bCs/>
          <w:color w:val="000000"/>
          <w:sz w:val="32"/>
          <w:szCs w:val="32"/>
        </w:rPr>
        <w:t>同仁、各位专家</w:t>
      </w:r>
      <w:r w:rsidR="009F1644">
        <w:rPr>
          <w:rFonts w:ascii="仿宋_GB2312" w:eastAsia="仿宋_GB2312" w:hAnsi="仿宋" w:hint="eastAsia"/>
          <w:bCs/>
          <w:color w:val="000000"/>
          <w:sz w:val="32"/>
          <w:szCs w:val="32"/>
        </w:rPr>
        <w:t>百忙之中抽出时间</w:t>
      </w:r>
      <w:r w:rsidR="00224561">
        <w:rPr>
          <w:rFonts w:ascii="仿宋_GB2312" w:eastAsia="仿宋_GB2312" w:hAnsi="仿宋" w:hint="eastAsia"/>
          <w:bCs/>
          <w:color w:val="000000"/>
          <w:sz w:val="32"/>
          <w:szCs w:val="32"/>
        </w:rPr>
        <w:t>到会参与研讨交流。</w:t>
      </w:r>
    </w:p>
    <w:p w:rsidR="003B6181" w:rsidRPr="003876E9" w:rsidRDefault="003B6181" w:rsidP="003876E9">
      <w:pPr>
        <w:spacing w:after="0" w:line="600" w:lineRule="exact"/>
        <w:ind w:firstLineChars="200" w:firstLine="640"/>
        <w:rPr>
          <w:rFonts w:ascii="仿宋_GB2312" w:eastAsia="仿宋_GB2312" w:hAnsi="仿宋"/>
          <w:bCs/>
          <w:color w:val="000000"/>
          <w:sz w:val="32"/>
          <w:szCs w:val="32"/>
        </w:rPr>
      </w:pPr>
      <w:r w:rsidRPr="003B6181">
        <w:rPr>
          <w:rFonts w:ascii="仿宋_GB2312" w:eastAsia="仿宋_GB2312" w:hAnsi="仿宋" w:hint="eastAsia"/>
          <w:bCs/>
          <w:color w:val="000000"/>
          <w:sz w:val="32"/>
          <w:szCs w:val="32"/>
        </w:rPr>
        <w:t>这次会议</w:t>
      </w:r>
      <w:r w:rsidR="00FA31A9">
        <w:rPr>
          <w:rFonts w:ascii="仿宋_GB2312" w:eastAsia="仿宋_GB2312" w:hAnsi="仿宋" w:hint="eastAsia"/>
          <w:bCs/>
          <w:color w:val="000000"/>
          <w:sz w:val="32"/>
          <w:szCs w:val="32"/>
        </w:rPr>
        <w:t>由中国就业培训技术指导中心主办，</w:t>
      </w:r>
      <w:r w:rsidR="00CF4D45">
        <w:rPr>
          <w:rFonts w:ascii="仿宋_GB2312" w:eastAsia="仿宋_GB2312" w:hAnsi="仿宋" w:hint="eastAsia"/>
          <w:bCs/>
          <w:color w:val="000000"/>
          <w:sz w:val="32"/>
          <w:szCs w:val="32"/>
        </w:rPr>
        <w:t>上海市就业促进中心</w:t>
      </w:r>
      <w:r w:rsidR="00C623A6">
        <w:rPr>
          <w:rFonts w:ascii="仿宋_GB2312" w:eastAsia="仿宋_GB2312" w:hAnsi="仿宋" w:hint="eastAsia"/>
          <w:bCs/>
          <w:color w:val="000000"/>
          <w:sz w:val="32"/>
          <w:szCs w:val="32"/>
        </w:rPr>
        <w:t>协助</w:t>
      </w:r>
      <w:r w:rsidR="00CF4D45">
        <w:rPr>
          <w:rFonts w:ascii="仿宋_GB2312" w:eastAsia="仿宋_GB2312" w:hAnsi="仿宋" w:hint="eastAsia"/>
          <w:bCs/>
          <w:color w:val="000000"/>
          <w:sz w:val="32"/>
          <w:szCs w:val="32"/>
        </w:rPr>
        <w:t>。</w:t>
      </w:r>
      <w:r w:rsidRPr="003B6181">
        <w:rPr>
          <w:rFonts w:ascii="仿宋_GB2312" w:eastAsia="仿宋_GB2312" w:hAnsi="仿宋" w:hint="eastAsia"/>
          <w:bCs/>
          <w:color w:val="000000"/>
          <w:sz w:val="32"/>
          <w:szCs w:val="32"/>
        </w:rPr>
        <w:t>会议的主要任</w:t>
      </w:r>
      <w:r w:rsidRPr="00FA31A9">
        <w:rPr>
          <w:rFonts w:ascii="仿宋_GB2312" w:eastAsia="仿宋_GB2312" w:hAnsi="仿宋" w:hint="eastAsia"/>
          <w:bCs/>
          <w:color w:val="000000"/>
          <w:sz w:val="32"/>
          <w:szCs w:val="32"/>
        </w:rPr>
        <w:t>务是</w:t>
      </w:r>
      <w:r w:rsidR="00FA31A9" w:rsidRPr="00FA31A9">
        <w:rPr>
          <w:rFonts w:ascii="仿宋_GB2312" w:eastAsia="仿宋_GB2312" w:hAnsi="仿宋" w:hint="eastAsia"/>
          <w:bCs/>
          <w:color w:val="000000"/>
          <w:sz w:val="32"/>
          <w:szCs w:val="32"/>
        </w:rPr>
        <w:t>，总结职业指导工作开展情况，</w:t>
      </w:r>
      <w:r w:rsidR="00FA31A9">
        <w:rPr>
          <w:rFonts w:ascii="仿宋_GB2312" w:eastAsia="仿宋_GB2312" w:hAnsi="仿宋" w:hint="eastAsia"/>
          <w:bCs/>
          <w:color w:val="000000"/>
          <w:sz w:val="32"/>
          <w:szCs w:val="32"/>
        </w:rPr>
        <w:t>交流</w:t>
      </w:r>
      <w:r w:rsidR="00FA31A9" w:rsidRPr="00FA31A9">
        <w:rPr>
          <w:rFonts w:ascii="仿宋_GB2312" w:eastAsia="仿宋_GB2312" w:hAnsi="仿宋" w:hint="eastAsia"/>
          <w:bCs/>
          <w:color w:val="000000"/>
          <w:sz w:val="32"/>
          <w:szCs w:val="32"/>
        </w:rPr>
        <w:t>职业指导工作经验</w:t>
      </w:r>
      <w:r w:rsidR="00FA31A9">
        <w:rPr>
          <w:rFonts w:ascii="仿宋_GB2312" w:eastAsia="仿宋_GB2312" w:hAnsi="仿宋" w:hint="eastAsia"/>
          <w:bCs/>
          <w:color w:val="000000"/>
          <w:sz w:val="32"/>
          <w:szCs w:val="32"/>
        </w:rPr>
        <w:t>，</w:t>
      </w:r>
      <w:r w:rsidR="00FA31A9" w:rsidRPr="00FA31A9">
        <w:rPr>
          <w:rFonts w:ascii="仿宋_GB2312" w:eastAsia="仿宋_GB2312" w:hAnsi="仿宋" w:hint="eastAsia"/>
          <w:bCs/>
          <w:color w:val="000000"/>
          <w:sz w:val="32"/>
          <w:szCs w:val="32"/>
        </w:rPr>
        <w:t>研究</w:t>
      </w:r>
      <w:r w:rsidR="00FA31A9">
        <w:rPr>
          <w:rFonts w:ascii="仿宋_GB2312" w:eastAsia="仿宋_GB2312" w:hAnsi="仿宋" w:hint="eastAsia"/>
          <w:bCs/>
          <w:color w:val="000000"/>
          <w:sz w:val="32"/>
          <w:szCs w:val="32"/>
        </w:rPr>
        <w:t>推动</w:t>
      </w:r>
      <w:r w:rsidR="00FA31A9" w:rsidRPr="00FA31A9">
        <w:rPr>
          <w:rFonts w:ascii="仿宋_GB2312" w:eastAsia="仿宋_GB2312" w:hAnsi="仿宋" w:hint="eastAsia"/>
          <w:bCs/>
          <w:color w:val="000000"/>
          <w:sz w:val="32"/>
          <w:szCs w:val="32"/>
        </w:rPr>
        <w:t>职业指导</w:t>
      </w:r>
      <w:r w:rsidR="00FA31A9">
        <w:rPr>
          <w:rFonts w:ascii="仿宋_GB2312" w:eastAsia="仿宋_GB2312" w:hAnsi="仿宋" w:hint="eastAsia"/>
          <w:bCs/>
          <w:color w:val="000000"/>
          <w:sz w:val="32"/>
          <w:szCs w:val="32"/>
        </w:rPr>
        <w:t>迈向更高水平的工作措施</w:t>
      </w:r>
      <w:r w:rsidR="00B47405">
        <w:rPr>
          <w:rFonts w:ascii="仿宋_GB2312" w:eastAsia="仿宋_GB2312" w:hAnsi="仿宋" w:hint="eastAsia"/>
          <w:bCs/>
          <w:color w:val="000000"/>
          <w:sz w:val="32"/>
          <w:szCs w:val="32"/>
        </w:rPr>
        <w:t>和方案</w:t>
      </w:r>
      <w:r w:rsid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，探讨职业指导助力</w:t>
      </w:r>
      <w:r w:rsidR="00FA31A9">
        <w:rPr>
          <w:rFonts w:ascii="仿宋_GB2312" w:eastAsia="仿宋_GB2312" w:hAnsi="仿宋" w:hint="eastAsia"/>
          <w:bCs/>
          <w:color w:val="000000"/>
          <w:sz w:val="32"/>
          <w:szCs w:val="32"/>
        </w:rPr>
        <w:t>脱贫攻坚的有效</w:t>
      </w:r>
      <w:r w:rsid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途径</w:t>
      </w:r>
      <w:r w:rsidR="00B47405">
        <w:rPr>
          <w:rFonts w:ascii="仿宋_GB2312" w:eastAsia="仿宋_GB2312" w:hAnsi="仿宋" w:hint="eastAsia"/>
          <w:bCs/>
          <w:color w:val="000000"/>
          <w:sz w:val="32"/>
          <w:szCs w:val="32"/>
        </w:rPr>
        <w:t>。</w:t>
      </w:r>
      <w:r w:rsidRPr="00F53DBF">
        <w:rPr>
          <w:rFonts w:ascii="仿宋_GB2312" w:eastAsia="仿宋_GB2312" w:hint="eastAsia"/>
          <w:bCs/>
          <w:color w:val="000000"/>
          <w:sz w:val="32"/>
        </w:rPr>
        <w:t>下面我</w:t>
      </w:r>
      <w:r w:rsidR="00224561">
        <w:rPr>
          <w:rFonts w:ascii="仿宋_GB2312" w:eastAsia="仿宋_GB2312" w:hint="eastAsia"/>
          <w:bCs/>
          <w:color w:val="000000"/>
          <w:sz w:val="32"/>
        </w:rPr>
        <w:t>结合会议主题</w:t>
      </w:r>
      <w:r w:rsidR="006F4650">
        <w:rPr>
          <w:rFonts w:ascii="仿宋_GB2312" w:eastAsia="仿宋_GB2312" w:hint="eastAsia"/>
          <w:bCs/>
          <w:color w:val="000000"/>
          <w:sz w:val="32"/>
        </w:rPr>
        <w:t>讲四</w:t>
      </w:r>
      <w:r w:rsidRPr="00F53DBF">
        <w:rPr>
          <w:rFonts w:ascii="仿宋_GB2312" w:eastAsia="仿宋_GB2312" w:hint="eastAsia"/>
          <w:bCs/>
          <w:color w:val="000000"/>
          <w:sz w:val="32"/>
        </w:rPr>
        <w:t>点意见。</w:t>
      </w:r>
    </w:p>
    <w:p w:rsidR="009704FD" w:rsidRPr="00B770FC" w:rsidRDefault="006B68F5" w:rsidP="008215F2">
      <w:pPr>
        <w:spacing w:after="0" w:line="600" w:lineRule="exact"/>
        <w:ind w:firstLineChars="200" w:firstLine="640"/>
        <w:rPr>
          <w:rFonts w:ascii="黑体" w:eastAsia="黑体" w:hAnsi="黑体"/>
          <w:bCs/>
          <w:color w:val="000000"/>
          <w:sz w:val="32"/>
          <w:szCs w:val="32"/>
        </w:rPr>
      </w:pPr>
      <w:r w:rsidRPr="00B770FC">
        <w:rPr>
          <w:rFonts w:ascii="黑体" w:eastAsia="黑体" w:hAnsi="黑体" w:hint="eastAsia"/>
          <w:bCs/>
          <w:color w:val="000000"/>
          <w:sz w:val="32"/>
          <w:szCs w:val="32"/>
        </w:rPr>
        <w:t>一、</w:t>
      </w:r>
      <w:r w:rsidR="009704FD" w:rsidRPr="00B770FC">
        <w:rPr>
          <w:rFonts w:ascii="黑体" w:eastAsia="黑体" w:hAnsi="黑体" w:hint="eastAsia"/>
          <w:bCs/>
          <w:color w:val="000000"/>
          <w:sz w:val="32"/>
          <w:szCs w:val="32"/>
        </w:rPr>
        <w:t>职业指导工作近年来发展情况</w:t>
      </w:r>
    </w:p>
    <w:p w:rsidR="007806A6" w:rsidRDefault="00224F52" w:rsidP="008215F2">
      <w:pPr>
        <w:spacing w:after="0" w:line="600" w:lineRule="exact"/>
        <w:ind w:firstLineChars="200" w:firstLine="640"/>
        <w:rPr>
          <w:rFonts w:ascii="仿宋_GB2312" w:eastAsia="仿宋_GB2312" w:hAnsi="仿宋"/>
          <w:bCs/>
          <w:color w:val="000000"/>
          <w:sz w:val="32"/>
          <w:szCs w:val="32"/>
        </w:rPr>
      </w:pPr>
      <w:r>
        <w:rPr>
          <w:rFonts w:ascii="仿宋_GB2312" w:eastAsia="仿宋_GB2312" w:hAnsi="仿宋"/>
          <w:bCs/>
          <w:color w:val="000000"/>
          <w:sz w:val="32"/>
          <w:szCs w:val="32"/>
        </w:rPr>
        <w:t>职业指导</w:t>
      </w:r>
      <w:r w:rsidR="00B770FC">
        <w:rPr>
          <w:rFonts w:ascii="仿宋_GB2312" w:eastAsia="仿宋_GB2312" w:hAnsi="仿宋"/>
          <w:bCs/>
          <w:color w:val="000000"/>
          <w:sz w:val="32"/>
          <w:szCs w:val="32"/>
        </w:rPr>
        <w:t>是就业服务的</w:t>
      </w:r>
      <w:r w:rsidR="00A9561F">
        <w:rPr>
          <w:rFonts w:ascii="仿宋_GB2312" w:eastAsia="仿宋_GB2312" w:hAnsi="仿宋" w:hint="eastAsia"/>
          <w:bCs/>
          <w:color w:val="000000"/>
          <w:sz w:val="32"/>
          <w:szCs w:val="32"/>
        </w:rPr>
        <w:t>重要内容</w:t>
      </w:r>
      <w:r w:rsidR="00B770FC">
        <w:rPr>
          <w:rFonts w:ascii="仿宋_GB2312" w:eastAsia="仿宋_GB2312" w:hAnsi="仿宋"/>
          <w:bCs/>
          <w:color w:val="000000"/>
          <w:sz w:val="32"/>
          <w:szCs w:val="32"/>
        </w:rPr>
        <w:t>，</w:t>
      </w:r>
      <w:r w:rsidRPr="00100D3F">
        <w:rPr>
          <w:rFonts w:ascii="仿宋_GB2312" w:eastAsia="仿宋_GB2312" w:hAnsi="仿宋" w:hint="eastAsia"/>
          <w:bCs/>
          <w:color w:val="000000"/>
          <w:sz w:val="32"/>
          <w:szCs w:val="32"/>
        </w:rPr>
        <w:t>在帮助人们正确认识就业形势</w:t>
      </w:r>
      <w:r>
        <w:rPr>
          <w:rFonts w:ascii="仿宋_GB2312" w:eastAsia="仿宋_GB2312" w:hAnsi="仿宋" w:hint="eastAsia"/>
          <w:bCs/>
          <w:color w:val="000000"/>
          <w:sz w:val="32"/>
          <w:szCs w:val="32"/>
        </w:rPr>
        <w:t>、了解就业政策、</w:t>
      </w:r>
      <w:r>
        <w:rPr>
          <w:rFonts w:ascii="仿宋_GB2312" w:eastAsia="仿宋_GB2312" w:hint="eastAsia"/>
          <w:bCs/>
          <w:color w:val="000000"/>
          <w:sz w:val="32"/>
        </w:rPr>
        <w:t>提升求职就业能力、</w:t>
      </w:r>
      <w:r w:rsidRPr="00F53DBF">
        <w:rPr>
          <w:rFonts w:ascii="仿宋_GB2312" w:eastAsia="仿宋_GB2312" w:hint="eastAsia"/>
          <w:bCs/>
          <w:color w:val="000000"/>
          <w:sz w:val="32"/>
        </w:rPr>
        <w:t>增强自信心责任感</w:t>
      </w:r>
      <w:r w:rsidR="003F0692">
        <w:rPr>
          <w:rFonts w:ascii="仿宋_GB2312" w:eastAsia="仿宋_GB2312" w:hint="eastAsia"/>
          <w:bCs/>
          <w:color w:val="000000"/>
          <w:sz w:val="32"/>
        </w:rPr>
        <w:t>，促进</w:t>
      </w:r>
      <w:r w:rsidR="003F0692" w:rsidRPr="00F53DBF">
        <w:rPr>
          <w:rFonts w:ascii="仿宋_GB2312" w:eastAsia="仿宋_GB2312" w:hint="eastAsia"/>
          <w:bCs/>
          <w:color w:val="000000"/>
          <w:sz w:val="32"/>
        </w:rPr>
        <w:t>“使无业者有业，使就业者乐业”</w:t>
      </w:r>
      <w:r w:rsidR="003F0692">
        <w:rPr>
          <w:rFonts w:ascii="仿宋_GB2312" w:eastAsia="仿宋_GB2312" w:hint="eastAsia"/>
          <w:bCs/>
          <w:color w:val="000000"/>
          <w:sz w:val="32"/>
        </w:rPr>
        <w:t>（黄炎培语），提高</w:t>
      </w:r>
      <w:r>
        <w:rPr>
          <w:rFonts w:ascii="仿宋_GB2312" w:eastAsia="仿宋_GB2312" w:hint="eastAsia"/>
          <w:bCs/>
          <w:color w:val="000000"/>
          <w:sz w:val="32"/>
        </w:rPr>
        <w:t>就业稳定性方面</w:t>
      </w:r>
      <w:r w:rsidR="00B770FC">
        <w:rPr>
          <w:rFonts w:ascii="仿宋_GB2312" w:eastAsia="仿宋_GB2312" w:hint="eastAsia"/>
          <w:bCs/>
          <w:color w:val="000000"/>
          <w:sz w:val="32"/>
        </w:rPr>
        <w:t>具有不可替代的作用</w:t>
      </w:r>
      <w:r>
        <w:rPr>
          <w:rFonts w:ascii="仿宋_GB2312" w:eastAsia="仿宋_GB2312" w:hint="eastAsia"/>
          <w:bCs/>
          <w:color w:val="000000"/>
          <w:sz w:val="32"/>
        </w:rPr>
        <w:t>。过去这些年</w:t>
      </w:r>
      <w:r w:rsidR="007806A6">
        <w:rPr>
          <w:rFonts w:ascii="仿宋_GB2312" w:eastAsia="仿宋_GB2312" w:hint="eastAsia"/>
          <w:bCs/>
          <w:color w:val="000000"/>
          <w:sz w:val="32"/>
        </w:rPr>
        <w:t>，</w:t>
      </w:r>
      <w:r>
        <w:rPr>
          <w:rFonts w:ascii="仿宋_GB2312" w:eastAsia="仿宋_GB2312" w:hint="eastAsia"/>
          <w:bCs/>
          <w:color w:val="000000"/>
          <w:sz w:val="32"/>
        </w:rPr>
        <w:t>职业指导在解决</w:t>
      </w:r>
      <w:r w:rsidR="003F0692">
        <w:rPr>
          <w:rFonts w:ascii="仿宋_GB2312" w:eastAsia="仿宋_GB2312" w:hint="eastAsia"/>
          <w:bCs/>
          <w:color w:val="000000"/>
          <w:sz w:val="32"/>
        </w:rPr>
        <w:t>下岗失业人员再就业、</w:t>
      </w:r>
      <w:r>
        <w:rPr>
          <w:rFonts w:ascii="仿宋_GB2312" w:eastAsia="仿宋_GB2312" w:hint="eastAsia"/>
          <w:bCs/>
          <w:color w:val="000000"/>
          <w:sz w:val="32"/>
        </w:rPr>
        <w:t>就业困难群体就业、</w:t>
      </w:r>
      <w:r w:rsidRPr="00C53E1C">
        <w:rPr>
          <w:rFonts w:ascii="仿宋_GB2312" w:eastAsia="仿宋_GB2312" w:hint="eastAsia"/>
          <w:bCs/>
          <w:color w:val="000000"/>
          <w:sz w:val="32"/>
        </w:rPr>
        <w:t>农村劳</w:t>
      </w:r>
      <w:r>
        <w:rPr>
          <w:rFonts w:ascii="仿宋_GB2312" w:eastAsia="仿宋_GB2312" w:hint="eastAsia"/>
          <w:bCs/>
          <w:color w:val="000000"/>
          <w:sz w:val="32"/>
        </w:rPr>
        <w:t>动力转移就业、高校毕业生</w:t>
      </w:r>
      <w:r w:rsidRPr="00C53E1C">
        <w:rPr>
          <w:rFonts w:ascii="仿宋_GB2312" w:eastAsia="仿宋_GB2312" w:hint="eastAsia"/>
          <w:bCs/>
          <w:color w:val="000000"/>
          <w:sz w:val="32"/>
        </w:rPr>
        <w:t>求职</w:t>
      </w:r>
      <w:r>
        <w:rPr>
          <w:rFonts w:ascii="仿宋_GB2312" w:eastAsia="仿宋_GB2312" w:hint="eastAsia"/>
          <w:bCs/>
          <w:color w:val="000000"/>
          <w:sz w:val="32"/>
        </w:rPr>
        <w:t>就业等问题上发</w:t>
      </w:r>
      <w:r>
        <w:rPr>
          <w:rFonts w:ascii="仿宋_GB2312" w:eastAsia="仿宋_GB2312" w:hint="eastAsia"/>
          <w:bCs/>
          <w:color w:val="000000"/>
          <w:sz w:val="32"/>
        </w:rPr>
        <w:lastRenderedPageBreak/>
        <w:t>挥了重要作用</w:t>
      </w:r>
      <w:r>
        <w:rPr>
          <w:rFonts w:ascii="仿宋_GB2312" w:eastAsia="仿宋_GB2312" w:hAnsi="仿宋"/>
          <w:bCs/>
          <w:color w:val="000000"/>
          <w:sz w:val="32"/>
          <w:szCs w:val="32"/>
        </w:rPr>
        <w:t>。</w:t>
      </w:r>
      <w:r w:rsidR="00741B94">
        <w:rPr>
          <w:rFonts w:ascii="仿宋_GB2312" w:eastAsia="仿宋_GB2312" w:hAnsi="仿宋"/>
          <w:bCs/>
          <w:color w:val="000000"/>
          <w:sz w:val="32"/>
          <w:szCs w:val="32"/>
        </w:rPr>
        <w:t>这几年的工作，</w:t>
      </w:r>
      <w:r w:rsidR="00B770FC">
        <w:rPr>
          <w:rFonts w:ascii="仿宋_GB2312" w:eastAsia="仿宋_GB2312" w:hAnsi="仿宋"/>
          <w:bCs/>
          <w:color w:val="000000"/>
          <w:sz w:val="32"/>
          <w:szCs w:val="32"/>
        </w:rPr>
        <w:t>可以从以下几个方面进行认识和把握：</w:t>
      </w:r>
    </w:p>
    <w:p w:rsidR="00270A58" w:rsidRDefault="00B770FC" w:rsidP="008215F2">
      <w:pPr>
        <w:spacing w:after="0" w:line="600" w:lineRule="exact"/>
        <w:ind w:firstLineChars="200" w:firstLine="640"/>
        <w:rPr>
          <w:rFonts w:ascii="仿宋_GB2312" w:eastAsia="仿宋_GB2312" w:hAnsi="仿宋"/>
          <w:bCs/>
          <w:color w:val="000000"/>
          <w:sz w:val="32"/>
          <w:szCs w:val="32"/>
        </w:rPr>
      </w:pPr>
      <w:r w:rsidRPr="003F0692">
        <w:rPr>
          <w:rFonts w:ascii="华文楷体" w:eastAsia="华文楷体" w:hAnsi="华文楷体" w:hint="eastAsia"/>
          <w:bCs/>
          <w:color w:val="000000"/>
          <w:sz w:val="32"/>
          <w:szCs w:val="32"/>
        </w:rPr>
        <w:t>（一）职业指导师队伍建设取得</w:t>
      </w:r>
      <w:r w:rsidR="00065052">
        <w:rPr>
          <w:rFonts w:ascii="华文楷体" w:eastAsia="华文楷体" w:hAnsi="华文楷体" w:hint="eastAsia"/>
          <w:bCs/>
          <w:color w:val="000000"/>
          <w:sz w:val="32"/>
          <w:szCs w:val="32"/>
        </w:rPr>
        <w:t>明显</w:t>
      </w:r>
      <w:r w:rsidR="00065052" w:rsidRPr="003F0692">
        <w:rPr>
          <w:rFonts w:ascii="华文楷体" w:eastAsia="华文楷体" w:hAnsi="华文楷体" w:hint="eastAsia"/>
          <w:bCs/>
          <w:color w:val="000000"/>
          <w:sz w:val="32"/>
          <w:szCs w:val="32"/>
        </w:rPr>
        <w:t>成效</w:t>
      </w:r>
      <w:r w:rsidRPr="003F0692">
        <w:rPr>
          <w:rFonts w:ascii="华文楷体" w:eastAsia="华文楷体" w:hAnsi="华文楷体" w:hint="eastAsia"/>
          <w:bCs/>
          <w:color w:val="000000"/>
          <w:sz w:val="32"/>
          <w:szCs w:val="32"/>
        </w:rPr>
        <w:t>。</w:t>
      </w:r>
      <w:r w:rsidRPr="00F53DBF">
        <w:rPr>
          <w:rFonts w:ascii="仿宋_GB2312" w:eastAsia="仿宋_GB2312" w:hint="eastAsia"/>
          <w:bCs/>
          <w:color w:val="000000"/>
          <w:sz w:val="32"/>
        </w:rPr>
        <w:t>1994</w:t>
      </w:r>
      <w:r>
        <w:rPr>
          <w:rFonts w:ascii="仿宋_GB2312" w:eastAsia="仿宋_GB2312" w:hint="eastAsia"/>
          <w:bCs/>
          <w:color w:val="000000"/>
          <w:sz w:val="32"/>
        </w:rPr>
        <w:t>年</w:t>
      </w:r>
      <w:r w:rsidR="003F0692">
        <w:rPr>
          <w:rFonts w:ascii="仿宋_GB2312" w:eastAsia="仿宋_GB2312" w:hint="eastAsia"/>
          <w:bCs/>
          <w:color w:val="000000"/>
          <w:sz w:val="32"/>
        </w:rPr>
        <w:t>劳动部</w:t>
      </w:r>
      <w:r w:rsidRPr="00F53DBF">
        <w:rPr>
          <w:rFonts w:ascii="仿宋_GB2312" w:eastAsia="仿宋_GB2312" w:hint="eastAsia"/>
          <w:bCs/>
          <w:color w:val="000000"/>
          <w:sz w:val="32"/>
        </w:rPr>
        <w:t>颁布了《职业指导办法》</w:t>
      </w:r>
      <w:r>
        <w:rPr>
          <w:rFonts w:ascii="仿宋_GB2312" w:eastAsia="仿宋_GB2312" w:hint="eastAsia"/>
          <w:bCs/>
          <w:color w:val="000000"/>
          <w:sz w:val="32"/>
        </w:rPr>
        <w:t>，</w:t>
      </w:r>
      <w:r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1999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制定</w:t>
      </w:r>
      <w:r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《职业指导人员国家职业标准》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，并开始推行职业资格制度和职业资格鉴定，经过</w:t>
      </w:r>
      <w:r w:rsidR="006B3B49" w:rsidRP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二十</w:t>
      </w:r>
      <w:r>
        <w:rPr>
          <w:rFonts w:ascii="仿宋_GB2312" w:eastAsia="仿宋_GB2312" w:hAnsi="仿宋" w:hint="eastAsia"/>
          <w:bCs/>
          <w:color w:val="000000"/>
          <w:sz w:val="32"/>
          <w:szCs w:val="32"/>
        </w:rPr>
        <w:t>多</w:t>
      </w:r>
      <w:r w:rsidR="006B3B49" w:rsidRP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年来</w:t>
      </w:r>
      <w:r>
        <w:rPr>
          <w:rFonts w:ascii="仿宋_GB2312" w:eastAsia="仿宋_GB2312" w:hAnsi="仿宋" w:hint="eastAsia"/>
          <w:bCs/>
          <w:color w:val="000000"/>
          <w:sz w:val="32"/>
          <w:szCs w:val="32"/>
        </w:rPr>
        <w:t>发展，</w:t>
      </w:r>
      <w:r w:rsidR="00843CC9" w:rsidRP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培养</w:t>
      </w:r>
      <w:r w:rsidR="0007523D" w:rsidRP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了</w:t>
      </w:r>
      <w:r w:rsidR="003F0692" w:rsidRP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1</w:t>
      </w:r>
      <w:r w:rsidR="003F0692">
        <w:rPr>
          <w:rFonts w:ascii="仿宋_GB2312" w:eastAsia="仿宋_GB2312" w:hAnsi="仿宋" w:hint="eastAsia"/>
          <w:bCs/>
          <w:color w:val="000000"/>
          <w:sz w:val="32"/>
          <w:szCs w:val="32"/>
        </w:rPr>
        <w:t>1</w:t>
      </w:r>
      <w:r w:rsidR="003F0692" w:rsidRP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万</w:t>
      </w:r>
      <w:r w:rsidR="003F0692">
        <w:rPr>
          <w:rFonts w:ascii="仿宋_GB2312" w:eastAsia="仿宋_GB2312" w:hAnsi="仿宋" w:hint="eastAsia"/>
          <w:bCs/>
          <w:color w:val="000000"/>
          <w:sz w:val="32"/>
          <w:szCs w:val="32"/>
        </w:rPr>
        <w:t>取得职业资格的</w:t>
      </w:r>
      <w:r w:rsidR="00843CC9" w:rsidRP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职业指导师</w:t>
      </w:r>
      <w:r w:rsidR="0007523D" w:rsidRP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队伍。</w:t>
      </w:r>
      <w:r w:rsidR="003F0692">
        <w:rPr>
          <w:rFonts w:ascii="仿宋_GB2312" w:eastAsia="仿宋_GB2312" w:hAnsi="仿宋" w:hint="eastAsia"/>
          <w:bCs/>
          <w:color w:val="000000"/>
          <w:sz w:val="32"/>
          <w:szCs w:val="32"/>
        </w:rPr>
        <w:t>从</w:t>
      </w:r>
      <w:r w:rsidR="00E2693B" w:rsidRP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资格等级分布情况看，</w:t>
      </w:r>
      <w:r w:rsidR="00843CC9" w:rsidRP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高级职业指导师</w:t>
      </w:r>
      <w:r w:rsidR="003F0692">
        <w:rPr>
          <w:rFonts w:ascii="仿宋_GB2312" w:eastAsia="仿宋_GB2312" w:hAnsi="仿宋" w:hint="eastAsia"/>
          <w:bCs/>
          <w:color w:val="000000"/>
          <w:sz w:val="32"/>
          <w:szCs w:val="32"/>
        </w:rPr>
        <w:t>1.38万</w:t>
      </w:r>
      <w:r w:rsidR="00843CC9" w:rsidRP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人，职业</w:t>
      </w:r>
      <w:r w:rsidR="00270A58">
        <w:rPr>
          <w:rFonts w:ascii="仿宋_GB2312" w:eastAsia="仿宋_GB2312" w:hAnsi="仿宋" w:hint="eastAsia"/>
          <w:bCs/>
          <w:color w:val="000000"/>
          <w:sz w:val="32"/>
          <w:szCs w:val="32"/>
        </w:rPr>
        <w:t>指导师</w:t>
      </w:r>
      <w:r w:rsidR="003F0692">
        <w:rPr>
          <w:rFonts w:ascii="仿宋_GB2312" w:eastAsia="仿宋_GB2312" w:hAnsi="仿宋" w:hint="eastAsia"/>
          <w:bCs/>
          <w:color w:val="000000"/>
          <w:sz w:val="32"/>
          <w:szCs w:val="32"/>
        </w:rPr>
        <w:t>4.45万人，助理职业指导师3.63万人，职业指导员1.46万</w:t>
      </w:r>
      <w:r w:rsidR="00270A58">
        <w:rPr>
          <w:rFonts w:ascii="仿宋_GB2312" w:eastAsia="仿宋_GB2312" w:hAnsi="仿宋" w:hint="eastAsia"/>
          <w:bCs/>
          <w:color w:val="000000"/>
          <w:sz w:val="32"/>
          <w:szCs w:val="32"/>
        </w:rPr>
        <w:t>人。从地区分布看</w:t>
      </w:r>
      <w:r w:rsidR="003F0692">
        <w:rPr>
          <w:rFonts w:ascii="仿宋_GB2312" w:eastAsia="仿宋_GB2312" w:hAnsi="仿宋" w:hint="eastAsia"/>
          <w:bCs/>
          <w:color w:val="000000"/>
          <w:sz w:val="32"/>
          <w:szCs w:val="32"/>
        </w:rPr>
        <w:t>，北京最多，1.3万人，其次是广东，1.1万多人；取证人数5千到1万区间的有河北、辽宁、江苏、安徽、福建、山东6个省，其余省份取证人数稍少一些，但也都在3千左右</w:t>
      </w:r>
      <w:r w:rsidR="00A9561F">
        <w:rPr>
          <w:rFonts w:ascii="仿宋_GB2312" w:eastAsia="仿宋_GB2312" w:hAnsi="仿宋" w:hint="eastAsia"/>
          <w:bCs/>
          <w:color w:val="000000"/>
          <w:sz w:val="32"/>
          <w:szCs w:val="32"/>
        </w:rPr>
        <w:t>，有少数几个省份取证人数不到1000</w:t>
      </w:r>
      <w:r w:rsidR="003F0692">
        <w:rPr>
          <w:rFonts w:ascii="仿宋_GB2312" w:eastAsia="仿宋_GB2312" w:hAnsi="仿宋" w:hint="eastAsia"/>
          <w:bCs/>
          <w:color w:val="000000"/>
          <w:sz w:val="32"/>
          <w:szCs w:val="32"/>
        </w:rPr>
        <w:t>（以上数据均未包含上海的情况，因为上海未参加全国统一鉴定，如果加上上海的情况，人数就更多）。由此可见，</w:t>
      </w:r>
      <w:r w:rsidR="00741B94">
        <w:rPr>
          <w:rFonts w:ascii="仿宋_GB2312" w:eastAsia="仿宋_GB2312" w:hAnsi="仿宋" w:hint="eastAsia"/>
          <w:bCs/>
          <w:color w:val="000000"/>
          <w:sz w:val="32"/>
          <w:szCs w:val="32"/>
        </w:rPr>
        <w:t>一</w:t>
      </w:r>
      <w:r w:rsidR="00270A58">
        <w:rPr>
          <w:rFonts w:ascii="仿宋_GB2312" w:eastAsia="仿宋_GB2312" w:hAnsi="仿宋" w:hint="eastAsia"/>
          <w:bCs/>
          <w:color w:val="000000"/>
          <w:sz w:val="32"/>
          <w:szCs w:val="32"/>
        </w:rPr>
        <w:t>批具有专业</w:t>
      </w:r>
      <w:r w:rsidR="00AF4E07">
        <w:rPr>
          <w:rFonts w:ascii="仿宋_GB2312" w:eastAsia="仿宋_GB2312" w:hAnsi="仿宋" w:hint="eastAsia"/>
          <w:bCs/>
          <w:color w:val="000000"/>
          <w:sz w:val="32"/>
          <w:szCs w:val="32"/>
        </w:rPr>
        <w:t>知识</w:t>
      </w:r>
      <w:r w:rsidR="003F0692">
        <w:rPr>
          <w:rFonts w:ascii="仿宋_GB2312" w:eastAsia="仿宋_GB2312" w:hAnsi="仿宋" w:hint="eastAsia"/>
          <w:bCs/>
          <w:color w:val="000000"/>
          <w:sz w:val="32"/>
          <w:szCs w:val="32"/>
        </w:rPr>
        <w:t>和理论武装，并且具有丰富</w:t>
      </w:r>
      <w:r w:rsidR="00AF4E07">
        <w:rPr>
          <w:rFonts w:ascii="仿宋_GB2312" w:eastAsia="仿宋_GB2312" w:hAnsi="仿宋" w:hint="eastAsia"/>
          <w:bCs/>
          <w:color w:val="000000"/>
          <w:sz w:val="32"/>
          <w:szCs w:val="32"/>
        </w:rPr>
        <w:t>实践经验的职业指导师</w:t>
      </w:r>
      <w:r w:rsidR="003F0692">
        <w:rPr>
          <w:rFonts w:ascii="仿宋_GB2312" w:eastAsia="仿宋_GB2312" w:hAnsi="仿宋" w:hint="eastAsia"/>
          <w:bCs/>
          <w:color w:val="000000"/>
          <w:sz w:val="32"/>
          <w:szCs w:val="32"/>
        </w:rPr>
        <w:t>队伍已经</w:t>
      </w:r>
      <w:r w:rsidR="00AF4E07">
        <w:rPr>
          <w:rFonts w:ascii="仿宋_GB2312" w:eastAsia="仿宋_GB2312" w:hAnsi="仿宋" w:hint="eastAsia"/>
          <w:bCs/>
          <w:color w:val="000000"/>
          <w:sz w:val="32"/>
          <w:szCs w:val="32"/>
        </w:rPr>
        <w:t>成长起来，成为就业服务工作的中坚力量。</w:t>
      </w:r>
    </w:p>
    <w:p w:rsidR="00E2693B" w:rsidRPr="003B6181" w:rsidRDefault="003F0692" w:rsidP="008215F2">
      <w:pPr>
        <w:spacing w:after="0"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62B29">
        <w:rPr>
          <w:rFonts w:ascii="华文楷体" w:eastAsia="华文楷体" w:hAnsi="华文楷体" w:hint="eastAsia"/>
          <w:bCs/>
          <w:color w:val="000000"/>
          <w:sz w:val="32"/>
          <w:szCs w:val="24"/>
        </w:rPr>
        <w:t>（二）</w:t>
      </w:r>
      <w:r w:rsidR="00562B29" w:rsidRPr="00562B29">
        <w:rPr>
          <w:rFonts w:ascii="华文楷体" w:eastAsia="华文楷体" w:hAnsi="华文楷体" w:hint="eastAsia"/>
          <w:bCs/>
          <w:color w:val="000000"/>
          <w:sz w:val="32"/>
          <w:szCs w:val="24"/>
        </w:rPr>
        <w:t>职业指导工作服务千家万户，地位和作用逐步彰显。</w:t>
      </w:r>
      <w:r w:rsidR="002721B5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职业指导工作领域</w:t>
      </w:r>
      <w:r w:rsidR="00562B2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已经</w:t>
      </w:r>
      <w:r w:rsidR="00270A58"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从最初的</w:t>
      </w:r>
      <w:proofErr w:type="gramStart"/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人社部门</w:t>
      </w:r>
      <w:r w:rsidR="00270A58"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公共</w:t>
      </w:r>
      <w:proofErr w:type="gramEnd"/>
      <w:r w:rsidR="00270A58"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就业服务机构，</w:t>
      </w:r>
      <w:r w:rsidR="002721B5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逐步</w:t>
      </w:r>
      <w:r w:rsidR="00270A58"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扩展延伸到</w:t>
      </w:r>
      <w:r w:rsidR="002721B5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教育</w:t>
      </w:r>
      <w:r w:rsidR="00270A58"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、残联、妇联、体育、司法等系统的</w:t>
      </w:r>
      <w:r w:rsidR="00562B2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相关</w:t>
      </w:r>
      <w:r w:rsidR="00270A58"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服务机构</w:t>
      </w:r>
      <w:r w:rsidR="00562B2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，并且得到相关部门的高度重视和强力推进，成为相关部门服务特定人群的重要抓手。</w:t>
      </w:r>
      <w:r w:rsidR="00FB38E7" w:rsidRPr="00FB38E7">
        <w:rPr>
          <w:rFonts w:ascii="仿宋_GB2312" w:eastAsia="仿宋_GB2312" w:hAnsi="仿宋" w:hint="eastAsia"/>
          <w:b/>
          <w:bCs/>
          <w:color w:val="000000"/>
          <w:sz w:val="32"/>
          <w:szCs w:val="32"/>
        </w:rPr>
        <w:t>教育系统</w:t>
      </w:r>
      <w:r w:rsidR="00FB38E7">
        <w:rPr>
          <w:rFonts w:ascii="仿宋_GB2312" w:eastAsia="仿宋_GB2312" w:hAnsi="仿宋" w:hint="eastAsia"/>
          <w:bCs/>
          <w:color w:val="000000"/>
          <w:sz w:val="32"/>
          <w:szCs w:val="32"/>
        </w:rPr>
        <w:t>每个高校</w:t>
      </w:r>
      <w:r w:rsidR="00F3017A">
        <w:rPr>
          <w:rFonts w:ascii="仿宋_GB2312" w:eastAsia="仿宋_GB2312" w:hAnsi="仿宋" w:hint="eastAsia"/>
          <w:bCs/>
          <w:color w:val="000000"/>
          <w:sz w:val="32"/>
          <w:szCs w:val="32"/>
        </w:rPr>
        <w:t>基本都设立了就业指导中心，</w:t>
      </w:r>
      <w:r w:rsidR="00FB38E7">
        <w:rPr>
          <w:rFonts w:ascii="仿宋_GB2312" w:eastAsia="仿宋_GB2312" w:hAnsi="仿宋" w:hint="eastAsia"/>
          <w:bCs/>
          <w:color w:val="000000"/>
          <w:sz w:val="32"/>
          <w:szCs w:val="32"/>
        </w:rPr>
        <w:t>开设</w:t>
      </w:r>
      <w:r w:rsidR="006B3B49" w:rsidRP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t>就业指导课程，配备</w:t>
      </w:r>
      <w:r w:rsidR="006B3B49" w:rsidRPr="006F4650">
        <w:rPr>
          <w:rFonts w:ascii="仿宋_GB2312" w:eastAsia="仿宋_GB2312" w:hAnsi="仿宋" w:hint="eastAsia"/>
          <w:bCs/>
          <w:color w:val="000000"/>
          <w:sz w:val="32"/>
          <w:szCs w:val="32"/>
        </w:rPr>
        <w:lastRenderedPageBreak/>
        <w:t>就业指导老师</w:t>
      </w:r>
      <w:r w:rsidR="00FB38E7">
        <w:rPr>
          <w:rFonts w:ascii="仿宋_GB2312" w:eastAsia="仿宋_GB2312" w:hAnsi="仿宋" w:hint="eastAsia"/>
          <w:bCs/>
          <w:color w:val="000000"/>
          <w:sz w:val="32"/>
          <w:szCs w:val="32"/>
        </w:rPr>
        <w:t>，</w:t>
      </w:r>
      <w:r w:rsidR="00F3017A" w:rsidRPr="00F3017A">
        <w:rPr>
          <w:rFonts w:ascii="仿宋_GB2312" w:eastAsia="仿宋_GB2312" w:hAnsi="仿宋" w:hint="eastAsia"/>
          <w:color w:val="000000"/>
          <w:sz w:val="32"/>
          <w:szCs w:val="32"/>
        </w:rPr>
        <w:t>提供全方位就业指导服务</w:t>
      </w:r>
      <w:r w:rsidR="00F3017A">
        <w:rPr>
          <w:rFonts w:ascii="仿宋_GB2312" w:eastAsia="仿宋_GB2312" w:hAnsi="仿宋" w:hint="eastAsia"/>
          <w:bCs/>
          <w:color w:val="000000"/>
          <w:sz w:val="32"/>
          <w:szCs w:val="32"/>
        </w:rPr>
        <w:t>，大力</w:t>
      </w:r>
      <w:r w:rsidR="00F3017A" w:rsidRPr="00F3017A">
        <w:rPr>
          <w:rFonts w:ascii="仿宋_GB2312" w:eastAsia="仿宋_GB2312" w:hAnsi="仿宋" w:hint="eastAsia"/>
          <w:bCs/>
          <w:color w:val="000000"/>
          <w:sz w:val="32"/>
          <w:szCs w:val="32"/>
        </w:rPr>
        <w:t>推进就业指导教师队伍职业化、专业化、专家化</w:t>
      </w:r>
      <w:r w:rsidR="00F3017A">
        <w:rPr>
          <w:rFonts w:ascii="仿宋_GB2312" w:eastAsia="仿宋_GB2312" w:hAnsi="仿宋" w:hint="eastAsia"/>
          <w:bCs/>
          <w:color w:val="000000"/>
          <w:sz w:val="32"/>
          <w:szCs w:val="32"/>
        </w:rPr>
        <w:t>建设，</w:t>
      </w:r>
      <w:r w:rsidR="00FB38E7" w:rsidRPr="00FB38E7">
        <w:rPr>
          <w:rFonts w:ascii="仿宋_GB2312" w:eastAsia="仿宋_GB2312" w:hAnsi="仿宋" w:hint="eastAsia"/>
          <w:bCs/>
          <w:color w:val="000000"/>
          <w:sz w:val="32"/>
          <w:szCs w:val="32"/>
        </w:rPr>
        <w:t>构建了丰富多样的专业化培训体系，先后在全国有关省市和高校设立了四个培训基地，建设了全国高校就业创业指导教师网</w:t>
      </w:r>
      <w:r w:rsidR="00FB38E7">
        <w:rPr>
          <w:rFonts w:ascii="仿宋_GB2312" w:eastAsia="仿宋_GB2312" w:hAnsi="仿宋" w:hint="eastAsia"/>
          <w:bCs/>
          <w:color w:val="000000"/>
          <w:sz w:val="32"/>
          <w:szCs w:val="32"/>
        </w:rPr>
        <w:t>。</w:t>
      </w:r>
      <w:r w:rsidR="006B3B49" w:rsidRPr="00FB38E7">
        <w:rPr>
          <w:rFonts w:ascii="仿宋_GB2312" w:eastAsia="仿宋_GB2312" w:hint="eastAsia"/>
          <w:b/>
          <w:sz w:val="32"/>
          <w:szCs w:val="32"/>
        </w:rPr>
        <w:t>体育系统</w:t>
      </w:r>
      <w:r w:rsidR="006B3B49" w:rsidRPr="003B6181">
        <w:rPr>
          <w:rFonts w:ascii="仿宋_GB2312" w:eastAsia="仿宋_GB2312" w:hint="eastAsia"/>
          <w:sz w:val="32"/>
          <w:szCs w:val="32"/>
        </w:rPr>
        <w:t>自2009年起，</w:t>
      </w:r>
      <w:r w:rsidR="00E2693B" w:rsidRPr="003B6181">
        <w:rPr>
          <w:rFonts w:ascii="仿宋_GB2312" w:eastAsia="仿宋_GB2312" w:hint="eastAsia"/>
          <w:sz w:val="32"/>
          <w:szCs w:val="32"/>
        </w:rPr>
        <w:t>也连续</w:t>
      </w:r>
      <w:r w:rsidR="006B3B49" w:rsidRPr="003B6181">
        <w:rPr>
          <w:rFonts w:ascii="仿宋_GB2312" w:eastAsia="仿宋_GB2312" w:hint="eastAsia"/>
          <w:sz w:val="32"/>
          <w:szCs w:val="32"/>
        </w:rPr>
        <w:t>开展了多期职业指导师培训</w:t>
      </w:r>
      <w:r w:rsidR="00E2693B" w:rsidRPr="003B6181">
        <w:rPr>
          <w:rFonts w:ascii="仿宋_GB2312" w:eastAsia="仿宋_GB2312" w:hint="eastAsia"/>
          <w:sz w:val="32"/>
          <w:szCs w:val="32"/>
        </w:rPr>
        <w:t>，据不完全统计，有</w:t>
      </w:r>
      <w:r w:rsidR="006B3B49" w:rsidRPr="003B6181">
        <w:rPr>
          <w:rFonts w:ascii="仿宋_GB2312" w:eastAsia="仿宋_GB2312" w:hint="eastAsia"/>
          <w:sz w:val="32"/>
          <w:szCs w:val="32"/>
        </w:rPr>
        <w:t>300多人获得了中级职业指导师职业资格，140</w:t>
      </w:r>
      <w:r w:rsidR="00E2693B" w:rsidRPr="003B6181">
        <w:rPr>
          <w:rFonts w:ascii="仿宋_GB2312" w:eastAsia="仿宋_GB2312" w:hint="eastAsia"/>
          <w:sz w:val="32"/>
          <w:szCs w:val="32"/>
        </w:rPr>
        <w:t>多人获得了高级职业指导师职业资格，自2010年起，先后扶持黑龙江、河北、广东等10多个省份建立运动员职业指导工作室，形成了一套相对完整的工作体系。</w:t>
      </w:r>
      <w:r w:rsidR="006B3B49" w:rsidRPr="00FB38E7">
        <w:rPr>
          <w:rFonts w:ascii="仿宋_GB2312" w:eastAsia="仿宋_GB2312" w:hint="eastAsia"/>
          <w:b/>
          <w:sz w:val="32"/>
          <w:szCs w:val="32"/>
        </w:rPr>
        <w:t>残联系统</w:t>
      </w:r>
      <w:r w:rsidR="00F3017A" w:rsidRPr="00F3017A">
        <w:rPr>
          <w:rFonts w:ascii="仿宋_GB2312" w:eastAsia="仿宋_GB2312" w:hint="eastAsia"/>
          <w:sz w:val="32"/>
          <w:szCs w:val="32"/>
        </w:rPr>
        <w:t>建立了覆盖全国的残疾人就业服务工作体系，</w:t>
      </w:r>
      <w:r w:rsidR="00E2693B" w:rsidRPr="003B6181">
        <w:rPr>
          <w:rFonts w:ascii="仿宋_GB2312" w:eastAsia="仿宋_GB2312" w:hint="eastAsia"/>
          <w:sz w:val="32"/>
          <w:szCs w:val="32"/>
        </w:rPr>
        <w:t>2002年至2014年，</w:t>
      </w:r>
      <w:r w:rsidR="00FB38E7">
        <w:rPr>
          <w:rFonts w:ascii="仿宋_GB2312" w:eastAsia="仿宋_GB2312" w:hint="eastAsia"/>
          <w:sz w:val="32"/>
          <w:szCs w:val="32"/>
        </w:rPr>
        <w:t>连续</w:t>
      </w:r>
      <w:r w:rsidR="00E2693B" w:rsidRPr="003B6181">
        <w:rPr>
          <w:rFonts w:ascii="仿宋_GB2312" w:eastAsia="仿宋_GB2312" w:hint="eastAsia"/>
          <w:sz w:val="32"/>
          <w:szCs w:val="32"/>
        </w:rPr>
        <w:t>举办</w:t>
      </w:r>
      <w:r w:rsidR="00FB38E7" w:rsidRPr="003B6181">
        <w:rPr>
          <w:rFonts w:ascii="仿宋_GB2312" w:eastAsia="仿宋_GB2312" w:hint="eastAsia"/>
          <w:sz w:val="32"/>
          <w:szCs w:val="32"/>
        </w:rPr>
        <w:t>十二期</w:t>
      </w:r>
      <w:r w:rsidR="00E2693B" w:rsidRPr="003B6181">
        <w:rPr>
          <w:rFonts w:ascii="仿宋_GB2312" w:eastAsia="仿宋_GB2312" w:hint="eastAsia"/>
          <w:sz w:val="32"/>
          <w:szCs w:val="32"/>
        </w:rPr>
        <w:t>职业指导示范培训班，培训省市</w:t>
      </w:r>
      <w:proofErr w:type="gramStart"/>
      <w:r w:rsidR="00E2693B" w:rsidRPr="003B6181">
        <w:rPr>
          <w:rFonts w:ascii="仿宋_GB2312" w:eastAsia="仿宋_GB2312" w:hint="eastAsia"/>
          <w:sz w:val="32"/>
          <w:szCs w:val="32"/>
        </w:rPr>
        <w:t>级就业</w:t>
      </w:r>
      <w:proofErr w:type="gramEnd"/>
      <w:r w:rsidR="00E2693B" w:rsidRPr="003B6181">
        <w:rPr>
          <w:rFonts w:ascii="仿宋_GB2312" w:eastAsia="仿宋_GB2312" w:hint="eastAsia"/>
          <w:sz w:val="32"/>
          <w:szCs w:val="32"/>
        </w:rPr>
        <w:t>服务骨干人员1200</w:t>
      </w:r>
      <w:r w:rsidR="00FB38E7">
        <w:rPr>
          <w:rFonts w:ascii="仿宋_GB2312" w:eastAsia="仿宋_GB2312" w:hint="eastAsia"/>
          <w:sz w:val="32"/>
          <w:szCs w:val="32"/>
        </w:rPr>
        <w:t>人</w:t>
      </w:r>
      <w:r w:rsidR="00E2693B" w:rsidRPr="003B6181">
        <w:rPr>
          <w:rFonts w:ascii="仿宋_GB2312" w:eastAsia="仿宋_GB2312" w:hint="eastAsia"/>
          <w:sz w:val="32"/>
          <w:szCs w:val="32"/>
        </w:rPr>
        <w:t>。在示范培训的引领下，各省残疾人就业服务中心与当地人</w:t>
      </w:r>
      <w:proofErr w:type="gramStart"/>
      <w:r w:rsidR="00E2693B" w:rsidRPr="003B6181">
        <w:rPr>
          <w:rFonts w:ascii="仿宋_GB2312" w:eastAsia="仿宋_GB2312" w:hint="eastAsia"/>
          <w:sz w:val="32"/>
          <w:szCs w:val="32"/>
        </w:rPr>
        <w:t>社部门</w:t>
      </w:r>
      <w:proofErr w:type="gramEnd"/>
      <w:r w:rsidR="00E2693B" w:rsidRPr="003B6181">
        <w:rPr>
          <w:rFonts w:ascii="仿宋_GB2312" w:eastAsia="仿宋_GB2312" w:hint="eastAsia"/>
          <w:sz w:val="32"/>
          <w:szCs w:val="32"/>
        </w:rPr>
        <w:t>合作开展职业指导培训</w:t>
      </w:r>
      <w:r w:rsidR="00092F33">
        <w:rPr>
          <w:rFonts w:ascii="仿宋_GB2312" w:eastAsia="仿宋_GB2312" w:hint="eastAsia"/>
          <w:sz w:val="32"/>
          <w:szCs w:val="32"/>
        </w:rPr>
        <w:t>，</w:t>
      </w:r>
      <w:r w:rsidR="00F3017A">
        <w:rPr>
          <w:rFonts w:ascii="仿宋_GB2312" w:eastAsia="仿宋_GB2312" w:hint="eastAsia"/>
          <w:sz w:val="32"/>
          <w:szCs w:val="32"/>
        </w:rPr>
        <w:t>目前全国残疾人就业服务机构持有职业指导资格证书人员</w:t>
      </w:r>
      <w:r w:rsidR="00F3017A" w:rsidRPr="003B6181">
        <w:rPr>
          <w:rFonts w:ascii="仿宋_GB2312" w:eastAsia="仿宋_GB2312" w:hint="eastAsia"/>
          <w:sz w:val="32"/>
          <w:szCs w:val="32"/>
        </w:rPr>
        <w:t>22</w:t>
      </w:r>
      <w:r w:rsidR="00F3017A">
        <w:rPr>
          <w:rFonts w:ascii="仿宋_GB2312" w:eastAsia="仿宋_GB2312" w:hint="eastAsia"/>
          <w:sz w:val="32"/>
          <w:szCs w:val="32"/>
        </w:rPr>
        <w:t>00余</w:t>
      </w:r>
      <w:r w:rsidR="00F3017A" w:rsidRPr="003B6181">
        <w:rPr>
          <w:rFonts w:ascii="仿宋_GB2312" w:eastAsia="仿宋_GB2312" w:hint="eastAsia"/>
          <w:sz w:val="32"/>
          <w:szCs w:val="32"/>
        </w:rPr>
        <w:t>人。</w:t>
      </w:r>
      <w:r w:rsidR="003D316F">
        <w:rPr>
          <w:rFonts w:ascii="仿宋_GB2312" w:eastAsia="仿宋_GB2312" w:hint="eastAsia"/>
          <w:sz w:val="32"/>
          <w:szCs w:val="32"/>
        </w:rPr>
        <w:t>与此同时，</w:t>
      </w:r>
      <w:r w:rsidR="00E2693B" w:rsidRPr="003B6181">
        <w:rPr>
          <w:rFonts w:ascii="仿宋_GB2312" w:eastAsia="仿宋_GB2312" w:hint="eastAsia"/>
          <w:sz w:val="32"/>
          <w:szCs w:val="32"/>
        </w:rPr>
        <w:t>像</w:t>
      </w:r>
      <w:r w:rsidR="003D316F">
        <w:rPr>
          <w:rFonts w:ascii="仿宋_GB2312" w:eastAsia="仿宋_GB2312" w:hint="eastAsia"/>
          <w:sz w:val="32"/>
          <w:szCs w:val="32"/>
        </w:rPr>
        <w:t>中智公司、</w:t>
      </w:r>
      <w:r w:rsidR="00E2693B" w:rsidRPr="003B6181">
        <w:rPr>
          <w:rFonts w:ascii="仿宋_GB2312" w:eastAsia="仿宋_GB2312" w:hint="eastAsia"/>
          <w:sz w:val="32"/>
          <w:szCs w:val="32"/>
        </w:rPr>
        <w:t>智联招聘、58同城</w:t>
      </w:r>
      <w:r w:rsidR="006C440D">
        <w:rPr>
          <w:rFonts w:ascii="仿宋_GB2312" w:eastAsia="仿宋_GB2312" w:hint="eastAsia"/>
          <w:sz w:val="32"/>
          <w:szCs w:val="32"/>
        </w:rPr>
        <w:t>等市场化</w:t>
      </w:r>
      <w:r w:rsidR="00E2693B" w:rsidRPr="003B6181">
        <w:rPr>
          <w:rFonts w:ascii="仿宋_GB2312" w:eastAsia="仿宋_GB2312" w:hint="eastAsia"/>
          <w:sz w:val="32"/>
          <w:szCs w:val="32"/>
        </w:rPr>
        <w:t>人力资源服务</w:t>
      </w:r>
      <w:r w:rsidR="006C440D">
        <w:rPr>
          <w:rFonts w:ascii="仿宋_GB2312" w:eastAsia="仿宋_GB2312" w:hint="eastAsia"/>
          <w:sz w:val="32"/>
          <w:szCs w:val="32"/>
        </w:rPr>
        <w:t>机构蓬勃发展，据部里</w:t>
      </w:r>
      <w:r w:rsidR="00F25821">
        <w:rPr>
          <w:rFonts w:ascii="仿宋_GB2312" w:eastAsia="仿宋_GB2312" w:hint="eastAsia"/>
          <w:sz w:val="32"/>
          <w:szCs w:val="32"/>
        </w:rPr>
        <w:t>数据</w:t>
      </w:r>
      <w:r w:rsidR="00E2693B" w:rsidRPr="003B6181">
        <w:rPr>
          <w:rFonts w:ascii="仿宋_GB2312" w:eastAsia="仿宋_GB2312" w:hint="eastAsia"/>
          <w:sz w:val="32"/>
          <w:szCs w:val="32"/>
        </w:rPr>
        <w:t>，</w:t>
      </w:r>
      <w:r w:rsidR="006C440D" w:rsidRPr="006C440D">
        <w:rPr>
          <w:rFonts w:ascii="仿宋_GB2312" w:eastAsia="仿宋_GB2312" w:hint="eastAsia"/>
          <w:sz w:val="32"/>
          <w:szCs w:val="32"/>
        </w:rPr>
        <w:t>截至2017年底，全国共建立各类人力资源服务机构3.02万家，为 2亿多人次就业创业提供服务。</w:t>
      </w:r>
    </w:p>
    <w:p w:rsidR="003D316F" w:rsidRDefault="003D316F" w:rsidP="008215F2">
      <w:pPr>
        <w:pStyle w:val="p0"/>
        <w:widowControl w:val="0"/>
        <w:spacing w:line="600" w:lineRule="exact"/>
        <w:ind w:firstLineChars="196" w:firstLine="627"/>
        <w:jc w:val="both"/>
        <w:rPr>
          <w:rFonts w:eastAsia="仿宋_GB2312"/>
          <w:sz w:val="32"/>
          <w:szCs w:val="32"/>
        </w:rPr>
      </w:pPr>
      <w:r w:rsidRPr="003D316F">
        <w:rPr>
          <w:rFonts w:ascii="华文楷体" w:eastAsia="华文楷体" w:hAnsi="华文楷体" w:hint="eastAsia"/>
          <w:sz w:val="32"/>
          <w:szCs w:val="32"/>
        </w:rPr>
        <w:t>（三）职业指导工作朝着标准化、专业化、精细化方向发展和提升。</w:t>
      </w:r>
      <w:r>
        <w:rPr>
          <w:rFonts w:ascii="仿宋_GB2312" w:eastAsia="仿宋_GB2312" w:hint="eastAsia"/>
          <w:sz w:val="32"/>
          <w:szCs w:val="32"/>
        </w:rPr>
        <w:t>一是标准化建设取得阶段性成果。2017年《职业指导服务规范》《职业介绍服务规范》等8项</w:t>
      </w:r>
      <w:r w:rsidRPr="003B6181">
        <w:rPr>
          <w:rFonts w:ascii="仿宋_GB2312" w:eastAsia="仿宋_GB2312" w:hint="eastAsia"/>
          <w:sz w:val="32"/>
          <w:szCs w:val="32"/>
        </w:rPr>
        <w:t>国家标准</w:t>
      </w:r>
      <w:r>
        <w:rPr>
          <w:rFonts w:ascii="仿宋_GB2312" w:eastAsia="仿宋_GB2312" w:hint="eastAsia"/>
          <w:sz w:val="32"/>
          <w:szCs w:val="32"/>
        </w:rPr>
        <w:t>颁布实施，</w:t>
      </w:r>
      <w:r w:rsidR="00741B94">
        <w:rPr>
          <w:rFonts w:ascii="仿宋_GB2312" w:eastAsia="仿宋_GB2312" w:hint="eastAsia"/>
          <w:sz w:val="32"/>
          <w:szCs w:val="32"/>
        </w:rPr>
        <w:t>对服务</w:t>
      </w:r>
      <w:r w:rsidRPr="003D316F">
        <w:rPr>
          <w:rFonts w:ascii="仿宋_GB2312" w:eastAsia="仿宋_GB2312" w:hAnsi="Tahoma" w:cstheme="minorBidi" w:hint="eastAsia"/>
          <w:sz w:val="32"/>
          <w:szCs w:val="32"/>
        </w:rPr>
        <w:t>场所、人员等提出了基本要求，规范了服务内容和</w:t>
      </w:r>
      <w:r>
        <w:rPr>
          <w:rFonts w:ascii="仿宋_GB2312" w:eastAsia="仿宋_GB2312" w:hint="eastAsia"/>
          <w:sz w:val="32"/>
          <w:szCs w:val="32"/>
        </w:rPr>
        <w:t>服务</w:t>
      </w:r>
      <w:r w:rsidRPr="003D316F">
        <w:rPr>
          <w:rFonts w:ascii="仿宋_GB2312" w:eastAsia="仿宋_GB2312" w:hAnsi="Tahoma" w:cstheme="minorBidi" w:hint="eastAsia"/>
          <w:sz w:val="32"/>
          <w:szCs w:val="32"/>
        </w:rPr>
        <w:t>流程，</w:t>
      </w:r>
      <w:r>
        <w:rPr>
          <w:rFonts w:ascii="仿宋_GB2312" w:eastAsia="仿宋_GB2312" w:hint="eastAsia"/>
          <w:sz w:val="32"/>
          <w:szCs w:val="32"/>
        </w:rPr>
        <w:t>并明确了服务监督、评价与改进的措施。</w:t>
      </w:r>
      <w:r>
        <w:rPr>
          <w:rFonts w:ascii="仿宋_GB2312" w:eastAsia="仿宋_GB2312" w:hint="eastAsia"/>
          <w:sz w:val="32"/>
          <w:szCs w:val="32"/>
        </w:rPr>
        <w:lastRenderedPageBreak/>
        <w:t>与此同时，各地也积极推进标准化建设，如北京市</w:t>
      </w:r>
      <w:r w:rsidRPr="00A9561F">
        <w:rPr>
          <w:rFonts w:ascii="仿宋_GB2312" w:eastAsia="仿宋_GB2312" w:hint="eastAsia"/>
          <w:sz w:val="32"/>
          <w:szCs w:val="32"/>
        </w:rPr>
        <w:t>先后发布</w:t>
      </w:r>
      <w:r w:rsidRPr="00A9561F">
        <w:rPr>
          <w:rFonts w:ascii="仿宋_GB2312" w:eastAsia="仿宋_GB2312"/>
          <w:sz w:val="32"/>
          <w:szCs w:val="32"/>
        </w:rPr>
        <w:t>实施了</w:t>
      </w:r>
      <w:r w:rsidRPr="00A9561F">
        <w:rPr>
          <w:rFonts w:ascii="仿宋_GB2312" w:eastAsia="仿宋_GB2312" w:hint="eastAsia"/>
          <w:sz w:val="32"/>
          <w:szCs w:val="32"/>
        </w:rPr>
        <w:t>《公共职业介绍服务规范》《公共职业指导服务规范》和</w:t>
      </w:r>
      <w:r w:rsidRPr="00A9561F">
        <w:rPr>
          <w:rFonts w:ascii="仿宋_GB2312" w:eastAsia="仿宋_GB2312"/>
          <w:sz w:val="32"/>
          <w:szCs w:val="32"/>
        </w:rPr>
        <w:t>《服务</w:t>
      </w:r>
      <w:r w:rsidRPr="00A9561F">
        <w:rPr>
          <w:rFonts w:ascii="仿宋_GB2312" w:eastAsia="仿宋_GB2312" w:hint="eastAsia"/>
          <w:sz w:val="32"/>
          <w:szCs w:val="32"/>
        </w:rPr>
        <w:t>评价</w:t>
      </w:r>
      <w:r w:rsidRPr="00A9561F">
        <w:rPr>
          <w:rFonts w:ascii="仿宋_GB2312" w:eastAsia="仿宋_GB2312"/>
          <w:sz w:val="32"/>
          <w:szCs w:val="32"/>
        </w:rPr>
        <w:t>规范》</w:t>
      </w:r>
      <w:r w:rsidRPr="00A9561F">
        <w:rPr>
          <w:rFonts w:ascii="仿宋_GB2312" w:eastAsia="仿宋_GB2312" w:hint="eastAsia"/>
          <w:sz w:val="32"/>
          <w:szCs w:val="32"/>
        </w:rPr>
        <w:t>等</w:t>
      </w:r>
      <w:r w:rsidRPr="00A9561F">
        <w:rPr>
          <w:rFonts w:ascii="仿宋_GB2312" w:eastAsia="仿宋_GB2312"/>
          <w:sz w:val="32"/>
          <w:szCs w:val="32"/>
        </w:rPr>
        <w:t>地方标准</w:t>
      </w:r>
      <w:r w:rsidR="00B10A0C">
        <w:rPr>
          <w:rFonts w:ascii="仿宋_GB2312" w:eastAsia="仿宋_GB2312" w:hint="eastAsia"/>
          <w:sz w:val="32"/>
          <w:szCs w:val="32"/>
        </w:rPr>
        <w:t>，广东、河南、吉林等地制定推广《公共就业服务规范化手册》</w:t>
      </w:r>
      <w:r w:rsidRPr="00A9561F">
        <w:rPr>
          <w:rFonts w:ascii="仿宋_GB2312" w:eastAsia="仿宋_GB2312" w:hint="eastAsia"/>
          <w:sz w:val="32"/>
          <w:szCs w:val="32"/>
        </w:rPr>
        <w:t>。二是服务的专业化水平有了明显提升。职业指导工作从最初的依靠热情、依靠经验提供服务为主，向依靠测评、诊断等职业心理技术提供服务转变；从提供求职登记、岗位推荐等基本服务为主，</w:t>
      </w:r>
      <w:r w:rsidR="00003465">
        <w:rPr>
          <w:rFonts w:ascii="仿宋_GB2312" w:eastAsia="仿宋_GB2312" w:hint="eastAsia"/>
          <w:sz w:val="32"/>
          <w:szCs w:val="32"/>
        </w:rPr>
        <w:t>向提供职业心理调试、职业生涯规划等个性化、多样化服务转变</w:t>
      </w:r>
      <w:r w:rsidRPr="00A9561F">
        <w:rPr>
          <w:rFonts w:ascii="仿宋_GB2312" w:eastAsia="仿宋_GB2312" w:hint="eastAsia"/>
          <w:sz w:val="32"/>
          <w:szCs w:val="32"/>
        </w:rPr>
        <w:t>。三是服务的精细化程度逐步提高。目前，各地普遍采取分级分类的指导服务措施，区分就业困难人员、进城务工人员、高校毕业生、转岗下岗和失业人员等不同群体，提供更有针对性的服</w:t>
      </w:r>
      <w:r>
        <w:rPr>
          <w:rFonts w:eastAsia="仿宋_GB2312" w:hint="eastAsia"/>
          <w:sz w:val="32"/>
        </w:rPr>
        <w:t>务内容；</w:t>
      </w:r>
      <w:r>
        <w:rPr>
          <w:rFonts w:eastAsia="仿宋_GB2312" w:hint="eastAsia"/>
          <w:sz w:val="32"/>
          <w:szCs w:val="32"/>
        </w:rPr>
        <w:t>在日常工作开展中，各地针对就业服务对象的不同需求，积极开展职业指导进校园、进社区、进企业、进军营等各具特色的活动</w:t>
      </w:r>
      <w:r w:rsidR="00003465">
        <w:rPr>
          <w:rFonts w:eastAsia="仿宋_GB2312" w:hint="eastAsia"/>
          <w:sz w:val="32"/>
          <w:szCs w:val="32"/>
        </w:rPr>
        <w:t>，</w:t>
      </w:r>
      <w:r>
        <w:rPr>
          <w:rFonts w:eastAsia="仿宋_GB2312" w:hint="eastAsia"/>
          <w:sz w:val="32"/>
          <w:szCs w:val="32"/>
        </w:rPr>
        <w:t>提高了职业指导的吸引力和有效性。</w:t>
      </w:r>
    </w:p>
    <w:p w:rsidR="00793FEE" w:rsidRDefault="0040021C" w:rsidP="008215F2">
      <w:pPr>
        <w:spacing w:after="0"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435F2">
        <w:rPr>
          <w:rFonts w:ascii="华文楷体" w:eastAsia="华文楷体" w:hAnsi="华文楷体" w:hint="eastAsia"/>
          <w:sz w:val="32"/>
          <w:szCs w:val="32"/>
        </w:rPr>
        <w:t>（四）涌现了一批爱岗敬业、富有爱心、勇于担当的典型优秀人物。</w:t>
      </w:r>
      <w:r>
        <w:rPr>
          <w:rFonts w:ascii="仿宋_GB2312" w:eastAsia="仿宋_GB2312" w:hint="eastAsia"/>
          <w:sz w:val="32"/>
          <w:szCs w:val="32"/>
        </w:rPr>
        <w:t>从</w:t>
      </w:r>
      <w:r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1999年全国表彰的“十佳职业指导人员”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到现在“全国人社系统先进集体、先进工作者”表彰中，都不乏我们优秀职业指导师的身影，就促会2012——2016年先后公布了318名“星级职业指导师”和287名“首席职业指导师”。此外，各地还根据工作需要，遴选成立了一批专家服务团，我们中心也组建了“互联网+职业指导”专家服务团，目前已有86名成员。</w:t>
      </w:r>
      <w:r>
        <w:rPr>
          <w:rFonts w:ascii="仿宋_GB2312" w:eastAsia="仿宋_GB2312" w:hint="eastAsia"/>
          <w:sz w:val="32"/>
          <w:szCs w:val="32"/>
        </w:rPr>
        <w:t>职业指导师成就别人，也成就</w:t>
      </w:r>
      <w:r>
        <w:rPr>
          <w:rFonts w:ascii="仿宋_GB2312" w:eastAsia="仿宋_GB2312" w:hint="eastAsia"/>
          <w:sz w:val="32"/>
          <w:szCs w:val="32"/>
        </w:rPr>
        <w:lastRenderedPageBreak/>
        <w:t>自己，在开展指导、服务群众中，帮助千千万万人走出低谷、实现就业、改变命运，自身也得到成长和升华，工作业绩、奉献精神、高尚情怀值得尊敬、令人感动。借此机会，我也代表中国就业培训技术指导中心，向今天到会的19名职业指导</w:t>
      </w:r>
      <w:proofErr w:type="gramStart"/>
      <w:r>
        <w:rPr>
          <w:rFonts w:ascii="仿宋_GB2312" w:eastAsia="仿宋_GB2312" w:hint="eastAsia"/>
          <w:sz w:val="32"/>
          <w:szCs w:val="32"/>
        </w:rPr>
        <w:t>师专家团成员</w:t>
      </w:r>
      <w:proofErr w:type="gramEnd"/>
      <w:r>
        <w:rPr>
          <w:rFonts w:ascii="仿宋_GB2312" w:eastAsia="仿宋_GB2312" w:hint="eastAsia"/>
          <w:sz w:val="32"/>
          <w:szCs w:val="32"/>
        </w:rPr>
        <w:t>，并通过到会的各位代表向全国职业指导</w:t>
      </w:r>
      <w:proofErr w:type="gramStart"/>
      <w:r>
        <w:rPr>
          <w:rFonts w:ascii="仿宋_GB2312" w:eastAsia="仿宋_GB2312" w:hint="eastAsia"/>
          <w:sz w:val="32"/>
          <w:szCs w:val="32"/>
        </w:rPr>
        <w:t>师表达</w:t>
      </w:r>
      <w:proofErr w:type="gramEnd"/>
      <w:r>
        <w:rPr>
          <w:rFonts w:ascii="仿宋_GB2312" w:eastAsia="仿宋_GB2312" w:hint="eastAsia"/>
          <w:sz w:val="32"/>
          <w:szCs w:val="32"/>
        </w:rPr>
        <w:t>敬意和感谢。</w:t>
      </w:r>
    </w:p>
    <w:p w:rsidR="006F4650" w:rsidRPr="00065052" w:rsidRDefault="006F4650" w:rsidP="008215F2">
      <w:pPr>
        <w:spacing w:after="0" w:line="60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065052">
        <w:rPr>
          <w:rFonts w:ascii="黑体" w:eastAsia="黑体" w:hAnsi="黑体" w:hint="eastAsia"/>
          <w:sz w:val="32"/>
          <w:szCs w:val="32"/>
        </w:rPr>
        <w:t>二、</w:t>
      </w:r>
      <w:r w:rsidR="0071107E" w:rsidRPr="00065052">
        <w:rPr>
          <w:rFonts w:ascii="黑体" w:eastAsia="黑体" w:hAnsi="黑体" w:hint="eastAsia"/>
          <w:sz w:val="32"/>
          <w:szCs w:val="32"/>
        </w:rPr>
        <w:t>当前工作</w:t>
      </w:r>
      <w:r w:rsidR="00065052">
        <w:rPr>
          <w:rFonts w:ascii="黑体" w:eastAsia="黑体" w:hAnsi="黑体" w:hint="eastAsia"/>
          <w:sz w:val="32"/>
          <w:szCs w:val="32"/>
        </w:rPr>
        <w:t>存在</w:t>
      </w:r>
      <w:r w:rsidR="0071107E" w:rsidRPr="00065052">
        <w:rPr>
          <w:rFonts w:ascii="黑体" w:eastAsia="黑体" w:hAnsi="黑体" w:hint="eastAsia"/>
          <w:sz w:val="32"/>
          <w:szCs w:val="32"/>
        </w:rPr>
        <w:t>的问题</w:t>
      </w:r>
    </w:p>
    <w:p w:rsidR="006F4650" w:rsidRPr="00065052" w:rsidRDefault="0090441B" w:rsidP="008215F2">
      <w:pPr>
        <w:spacing w:after="0"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尽管职业指导工作取得了很大成效，发挥了重要作用，做出了积极贡献。但从各省报上来的情况看，我们也</w:t>
      </w:r>
      <w:r w:rsidR="008215F2">
        <w:rPr>
          <w:rFonts w:ascii="仿宋_GB2312" w:eastAsia="仿宋_GB2312" w:hint="eastAsia"/>
          <w:sz w:val="32"/>
          <w:szCs w:val="32"/>
        </w:rPr>
        <w:t>应该</w:t>
      </w:r>
      <w:r>
        <w:rPr>
          <w:rFonts w:ascii="仿宋_GB2312" w:eastAsia="仿宋_GB2312" w:hint="eastAsia"/>
          <w:sz w:val="32"/>
          <w:szCs w:val="32"/>
        </w:rPr>
        <w:t>承认，</w:t>
      </w:r>
      <w:r w:rsidR="00CF323F">
        <w:rPr>
          <w:rFonts w:ascii="仿宋_GB2312" w:eastAsia="仿宋_GB2312" w:hint="eastAsia"/>
          <w:sz w:val="32"/>
          <w:szCs w:val="32"/>
        </w:rPr>
        <w:t>公共就业服务机构</w:t>
      </w:r>
      <w:r>
        <w:rPr>
          <w:rFonts w:ascii="仿宋_GB2312" w:eastAsia="仿宋_GB2312" w:hint="eastAsia"/>
          <w:sz w:val="32"/>
          <w:szCs w:val="32"/>
        </w:rPr>
        <w:t>职业指导工作离群众的要求还有一定距离，离自身应发挥的作用还有差距，还存在</w:t>
      </w:r>
      <w:proofErr w:type="gramStart"/>
      <w:r>
        <w:rPr>
          <w:rFonts w:ascii="仿宋_GB2312" w:eastAsia="仿宋_GB2312" w:hint="eastAsia"/>
          <w:sz w:val="32"/>
          <w:szCs w:val="32"/>
        </w:rPr>
        <w:t>在</w:t>
      </w:r>
      <w:proofErr w:type="gramEnd"/>
      <w:r>
        <w:rPr>
          <w:rFonts w:ascii="仿宋_GB2312" w:eastAsia="仿宋_GB2312" w:hint="eastAsia"/>
          <w:sz w:val="32"/>
          <w:szCs w:val="32"/>
        </w:rPr>
        <w:t>不少亟需努力解决的问题。归纳起来主要有：</w:t>
      </w:r>
    </w:p>
    <w:p w:rsidR="006F4650" w:rsidRDefault="006F4650" w:rsidP="008215F2">
      <w:pPr>
        <w:spacing w:after="0" w:line="600" w:lineRule="exact"/>
        <w:ind w:firstLineChars="200" w:firstLine="640"/>
        <w:rPr>
          <w:rFonts w:ascii="仿宋_GB2312" w:eastAsia="仿宋_GB2312" w:hAnsi="Times New Roman"/>
          <w:bCs/>
          <w:color w:val="000000"/>
          <w:sz w:val="32"/>
        </w:rPr>
      </w:pPr>
      <w:r w:rsidRPr="00250D73">
        <w:rPr>
          <w:rFonts w:ascii="华文楷体" w:eastAsia="华文楷体" w:hAnsi="华文楷体" w:hint="eastAsia"/>
          <w:sz w:val="32"/>
          <w:szCs w:val="32"/>
        </w:rPr>
        <w:t>一是职业指导功能作用尚未得到充分的认识和发挥。</w:t>
      </w:r>
      <w:r w:rsidRPr="00065052">
        <w:rPr>
          <w:rFonts w:ascii="仿宋_GB2312" w:eastAsia="仿宋_GB2312" w:hint="eastAsia"/>
          <w:sz w:val="32"/>
          <w:szCs w:val="32"/>
        </w:rPr>
        <w:t>一</w:t>
      </w:r>
      <w:r>
        <w:rPr>
          <w:rFonts w:ascii="仿宋_GB2312" w:eastAsia="仿宋_GB2312" w:hAnsi="Times New Roman" w:hint="eastAsia"/>
          <w:bCs/>
          <w:color w:val="000000"/>
          <w:sz w:val="32"/>
        </w:rPr>
        <w:t>些地区</w:t>
      </w:r>
      <w:r w:rsidRPr="00F53DBF">
        <w:rPr>
          <w:rFonts w:ascii="仿宋_GB2312" w:eastAsia="仿宋_GB2312" w:hAnsi="Times New Roman" w:hint="eastAsia"/>
          <w:bCs/>
          <w:color w:val="000000"/>
          <w:sz w:val="32"/>
        </w:rPr>
        <w:t>对职业指导</w:t>
      </w:r>
      <w:r w:rsidR="004774EB">
        <w:rPr>
          <w:rFonts w:ascii="仿宋_GB2312" w:eastAsia="仿宋_GB2312" w:hAnsi="Times New Roman" w:hint="eastAsia"/>
          <w:bCs/>
          <w:color w:val="000000"/>
          <w:sz w:val="32"/>
        </w:rPr>
        <w:t>工作</w:t>
      </w:r>
      <w:r w:rsidRPr="00F53DBF">
        <w:rPr>
          <w:rFonts w:ascii="仿宋_GB2312" w:eastAsia="仿宋_GB2312" w:hAnsi="Times New Roman" w:hint="eastAsia"/>
          <w:bCs/>
          <w:color w:val="000000"/>
          <w:sz w:val="32"/>
        </w:rPr>
        <w:t>不够重视，</w:t>
      </w:r>
      <w:r>
        <w:rPr>
          <w:rFonts w:ascii="仿宋_GB2312" w:eastAsia="仿宋_GB2312" w:hAnsi="Times New Roman" w:hint="eastAsia"/>
          <w:bCs/>
          <w:color w:val="000000"/>
          <w:sz w:val="32"/>
        </w:rPr>
        <w:t>指导和支持不够，</w:t>
      </w:r>
      <w:r w:rsidR="004435F2">
        <w:rPr>
          <w:rFonts w:ascii="仿宋_GB2312" w:eastAsia="仿宋_GB2312" w:hAnsi="Times New Roman" w:hint="eastAsia"/>
          <w:bCs/>
          <w:color w:val="000000"/>
          <w:sz w:val="32"/>
        </w:rPr>
        <w:t>经费保障和人员投入不足，</w:t>
      </w:r>
      <w:r w:rsidRPr="00F53DBF">
        <w:rPr>
          <w:rFonts w:ascii="仿宋_GB2312" w:eastAsia="仿宋_GB2312" w:hAnsi="Times New Roman" w:hint="eastAsia"/>
          <w:bCs/>
          <w:color w:val="000000"/>
          <w:sz w:val="32"/>
        </w:rPr>
        <w:t>职业指导工作发展</w:t>
      </w:r>
      <w:r w:rsidR="004774EB">
        <w:rPr>
          <w:rFonts w:ascii="仿宋_GB2312" w:eastAsia="仿宋_GB2312" w:hAnsi="Times New Roman" w:hint="eastAsia"/>
          <w:bCs/>
          <w:color w:val="000000"/>
          <w:sz w:val="32"/>
        </w:rPr>
        <w:t>缓慢</w:t>
      </w:r>
      <w:r>
        <w:rPr>
          <w:rFonts w:ascii="仿宋_GB2312" w:eastAsia="仿宋_GB2312" w:hAnsi="Times New Roman" w:hint="eastAsia"/>
          <w:bCs/>
          <w:color w:val="000000"/>
          <w:sz w:val="32"/>
        </w:rPr>
        <w:t>。有些地方</w:t>
      </w:r>
      <w:r w:rsidR="00566F60">
        <w:rPr>
          <w:rFonts w:ascii="仿宋_GB2312" w:eastAsia="仿宋_GB2312" w:hAnsi="Times New Roman" w:hint="eastAsia"/>
          <w:bCs/>
          <w:color w:val="000000"/>
          <w:sz w:val="32"/>
        </w:rPr>
        <w:t>受各方面条件制约，职业指导</w:t>
      </w:r>
      <w:r w:rsidR="00566F60" w:rsidRPr="003B6181">
        <w:rPr>
          <w:rFonts w:ascii="仿宋_GB2312" w:eastAsia="仿宋_GB2312" w:hint="eastAsia"/>
          <w:color w:val="000000" w:themeColor="text1"/>
          <w:sz w:val="32"/>
          <w:szCs w:val="32"/>
        </w:rPr>
        <w:t>多以政策宣讲和</w:t>
      </w:r>
      <w:r w:rsidR="004435F2">
        <w:rPr>
          <w:rFonts w:ascii="仿宋_GB2312" w:eastAsia="仿宋_GB2312" w:hint="eastAsia"/>
          <w:color w:val="000000" w:themeColor="text1"/>
          <w:sz w:val="32"/>
          <w:szCs w:val="32"/>
        </w:rPr>
        <w:t>形势</w:t>
      </w:r>
      <w:r w:rsidR="00566F60" w:rsidRPr="003B6181">
        <w:rPr>
          <w:rFonts w:ascii="仿宋_GB2312" w:eastAsia="仿宋_GB2312" w:hint="eastAsia"/>
          <w:color w:val="000000" w:themeColor="text1"/>
          <w:sz w:val="32"/>
          <w:szCs w:val="32"/>
        </w:rPr>
        <w:t>报告会</w:t>
      </w:r>
      <w:r w:rsidR="00566F60">
        <w:rPr>
          <w:rFonts w:ascii="仿宋_GB2312" w:eastAsia="仿宋_GB2312" w:hint="eastAsia"/>
          <w:color w:val="000000" w:themeColor="text1"/>
          <w:sz w:val="32"/>
          <w:szCs w:val="32"/>
        </w:rPr>
        <w:t>等</w:t>
      </w:r>
      <w:r w:rsidR="00566F60">
        <w:rPr>
          <w:rFonts w:ascii="仿宋_GB2312" w:eastAsia="仿宋_GB2312" w:hAnsi="Times New Roman" w:hint="eastAsia"/>
          <w:bCs/>
          <w:color w:val="000000"/>
          <w:sz w:val="32"/>
        </w:rPr>
        <w:t>简单</w:t>
      </w:r>
      <w:r w:rsidR="00566F60" w:rsidRPr="00F53DBF">
        <w:rPr>
          <w:rFonts w:ascii="仿宋_GB2312" w:eastAsia="仿宋_GB2312" w:hAnsi="Times New Roman" w:hint="eastAsia"/>
          <w:bCs/>
          <w:color w:val="000000"/>
          <w:sz w:val="32"/>
        </w:rPr>
        <w:t>粗放</w:t>
      </w:r>
      <w:r w:rsidR="00566F60">
        <w:rPr>
          <w:rFonts w:ascii="仿宋_GB2312" w:eastAsia="仿宋_GB2312" w:hAnsi="Times New Roman" w:hint="eastAsia"/>
          <w:bCs/>
          <w:color w:val="000000"/>
          <w:sz w:val="32"/>
        </w:rPr>
        <w:t>型服务方式</w:t>
      </w:r>
      <w:r w:rsidR="00566F60" w:rsidRPr="003B6181">
        <w:rPr>
          <w:rFonts w:ascii="仿宋_GB2312" w:eastAsia="仿宋_GB2312" w:hint="eastAsia"/>
          <w:color w:val="000000" w:themeColor="text1"/>
          <w:sz w:val="32"/>
          <w:szCs w:val="32"/>
        </w:rPr>
        <w:t>为主，活动容易流于形式，很难开展精准有效的指导服务</w:t>
      </w:r>
      <w:r w:rsidR="00566F60">
        <w:rPr>
          <w:rFonts w:ascii="仿宋_GB2312" w:eastAsia="仿宋_GB2312" w:hint="eastAsia"/>
          <w:color w:val="000000" w:themeColor="text1"/>
          <w:sz w:val="32"/>
          <w:szCs w:val="32"/>
        </w:rPr>
        <w:t>。在个体咨询指导中也</w:t>
      </w:r>
      <w:r w:rsidR="003B0A4D" w:rsidRPr="003B6181">
        <w:rPr>
          <w:rFonts w:ascii="仿宋_GB2312" w:eastAsia="仿宋_GB2312" w:hint="eastAsia"/>
          <w:sz w:val="32"/>
          <w:szCs w:val="32"/>
        </w:rPr>
        <w:t>大多</w:t>
      </w:r>
      <w:r w:rsidR="003B0A4D">
        <w:rPr>
          <w:rFonts w:ascii="仿宋_GB2312" w:eastAsia="仿宋_GB2312" w:hint="eastAsia"/>
          <w:sz w:val="32"/>
          <w:szCs w:val="32"/>
        </w:rPr>
        <w:t>采取</w:t>
      </w:r>
      <w:r w:rsidR="003B0A4D" w:rsidRPr="003B6181">
        <w:rPr>
          <w:rFonts w:ascii="仿宋_GB2312" w:eastAsia="仿宋_GB2312" w:hint="eastAsia"/>
          <w:sz w:val="32"/>
          <w:szCs w:val="32"/>
        </w:rPr>
        <w:t>单纯的“问答式”、“说教式”指导方法，仅仅根据学历、性别、技能等简单的指标推荐工作，</w:t>
      </w:r>
      <w:r w:rsidR="00566F60">
        <w:rPr>
          <w:rFonts w:ascii="仿宋_GB2312" w:eastAsia="仿宋_GB2312" w:hint="eastAsia"/>
          <w:sz w:val="32"/>
          <w:szCs w:val="32"/>
        </w:rPr>
        <w:t>不能针对不同情况和需求进行个性化指导</w:t>
      </w:r>
      <w:r>
        <w:rPr>
          <w:rFonts w:ascii="仿宋_GB2312" w:eastAsia="仿宋_GB2312" w:hAnsi="Times New Roman" w:hint="eastAsia"/>
          <w:bCs/>
          <w:color w:val="000000"/>
          <w:sz w:val="32"/>
        </w:rPr>
        <w:t>。</w:t>
      </w:r>
    </w:p>
    <w:p w:rsidR="004435F2" w:rsidRDefault="00566F60" w:rsidP="00566F60">
      <w:pPr>
        <w:pStyle w:val="a7"/>
        <w:spacing w:line="600" w:lineRule="exact"/>
        <w:ind w:firstLineChars="200" w:firstLine="640"/>
        <w:jc w:val="both"/>
        <w:rPr>
          <w:rFonts w:ascii="仿宋_GB2312" w:eastAsia="仿宋_GB2312" w:hAnsi="Times New Roman"/>
          <w:bCs/>
          <w:color w:val="000000"/>
          <w:sz w:val="32"/>
          <w:szCs w:val="24"/>
        </w:rPr>
      </w:pPr>
      <w:r w:rsidRPr="00250D73">
        <w:rPr>
          <w:rFonts w:ascii="华文楷体" w:eastAsia="华文楷体" w:hAnsi="华文楷体" w:cstheme="minorBidi" w:hint="eastAsia"/>
          <w:sz w:val="32"/>
          <w:szCs w:val="32"/>
        </w:rPr>
        <w:t>二是职业指导人员队伍数量不足，专业化程度不够高。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根据国家统计局公布的</w:t>
      </w:r>
      <w:r w:rsidRPr="00566F60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2017年年末全国就业人员77640万</w:t>
      </w:r>
      <w:r w:rsidRPr="00566F60">
        <w:rPr>
          <w:rFonts w:ascii="仿宋_GB2312" w:eastAsia="仿宋_GB2312" w:hAnsi="Times New Roman" w:hint="eastAsia"/>
          <w:bCs/>
          <w:color w:val="000000"/>
          <w:sz w:val="32"/>
          <w:szCs w:val="24"/>
        </w:rPr>
        <w:lastRenderedPageBreak/>
        <w:t>人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计算，77640万</w:t>
      </w:r>
      <w:r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从业人口/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11</w:t>
      </w:r>
      <w:r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万职业指导师，平均一位职业指导师要面对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7058</w:t>
      </w:r>
      <w:r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人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，当然这只是粗略计算，也不可能全部就业人口都有服务需求，</w:t>
      </w:r>
      <w:r w:rsidR="00CF323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也不是所有的需求都找公共就业服务机构，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但仍然足以证明现有职业指导</w:t>
      </w:r>
      <w:proofErr w:type="gramStart"/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师难以</w:t>
      </w:r>
      <w:proofErr w:type="gramEnd"/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满足实际需要</w:t>
      </w:r>
      <w:r w:rsidR="00F83620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，这和各地反映的情况也吻合</w:t>
      </w:r>
      <w:r w:rsidR="00DA23F7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。同时，现有</w:t>
      </w:r>
      <w:r w:rsidR="004435F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公共就业服务机构的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职业指导师，大多是实践锻炼、</w:t>
      </w:r>
      <w:r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自学成才，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理论功底和专业素养</w:t>
      </w:r>
      <w:r w:rsidR="00D7017E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跟实际工作需要还有差距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。既影响实际工作效果，也降低了指导的可信度和吸引力</w:t>
      </w:r>
      <w:r w:rsidRPr="00F53DB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</w:t>
      </w:r>
    </w:p>
    <w:p w:rsidR="004435F2" w:rsidRDefault="00566F60" w:rsidP="00566F60">
      <w:pPr>
        <w:pStyle w:val="a7"/>
        <w:spacing w:line="600" w:lineRule="exact"/>
        <w:ind w:firstLineChars="200" w:firstLine="640"/>
        <w:jc w:val="both"/>
        <w:rPr>
          <w:rFonts w:ascii="仿宋_GB2312" w:eastAsia="仿宋_GB2312"/>
          <w:color w:val="000000"/>
          <w:sz w:val="32"/>
          <w:szCs w:val="32"/>
        </w:rPr>
      </w:pPr>
      <w:r w:rsidRPr="00250D73">
        <w:rPr>
          <w:rFonts w:ascii="华文楷体" w:eastAsia="华文楷体" w:hAnsi="华文楷体" w:hint="eastAsia"/>
          <w:color w:val="000000"/>
          <w:sz w:val="32"/>
          <w:szCs w:val="32"/>
        </w:rPr>
        <w:t>三是职业指导</w:t>
      </w:r>
      <w:r w:rsidR="00250D73" w:rsidRPr="00250D73">
        <w:rPr>
          <w:rFonts w:ascii="华文楷体" w:eastAsia="华文楷体" w:hAnsi="华文楷体" w:hint="eastAsia"/>
          <w:color w:val="000000"/>
          <w:sz w:val="32"/>
          <w:szCs w:val="32"/>
        </w:rPr>
        <w:t>工作基础仍然薄弱。</w:t>
      </w:r>
      <w:r>
        <w:rPr>
          <w:rFonts w:ascii="仿宋_GB2312" w:eastAsia="仿宋_GB2312" w:hint="eastAsia"/>
          <w:color w:val="000000"/>
          <w:sz w:val="32"/>
          <w:szCs w:val="32"/>
        </w:rPr>
        <w:t>基础设施</w:t>
      </w:r>
      <w:r w:rsidR="004435F2">
        <w:rPr>
          <w:rFonts w:ascii="仿宋_GB2312" w:eastAsia="仿宋_GB2312" w:hint="eastAsia"/>
          <w:color w:val="000000"/>
          <w:sz w:val="32"/>
          <w:szCs w:val="32"/>
        </w:rPr>
        <w:t>相对</w:t>
      </w:r>
      <w:r>
        <w:rPr>
          <w:rFonts w:ascii="仿宋_GB2312" w:eastAsia="仿宋_GB2312" w:hint="eastAsia"/>
          <w:color w:val="000000"/>
          <w:sz w:val="32"/>
          <w:szCs w:val="32"/>
        </w:rPr>
        <w:t>落后，</w:t>
      </w:r>
      <w:r w:rsidRPr="003B6181">
        <w:rPr>
          <w:rFonts w:ascii="仿宋_GB2312" w:eastAsia="仿宋_GB2312" w:hint="eastAsia"/>
          <w:color w:val="000000"/>
          <w:sz w:val="32"/>
          <w:szCs w:val="32"/>
        </w:rPr>
        <w:t>多数</w:t>
      </w:r>
      <w:r w:rsidR="00CF323F">
        <w:rPr>
          <w:rFonts w:ascii="仿宋_GB2312" w:eastAsia="仿宋_GB2312" w:hint="eastAsia"/>
          <w:color w:val="000000"/>
          <w:sz w:val="32"/>
          <w:szCs w:val="32"/>
        </w:rPr>
        <w:t>公共</w:t>
      </w:r>
      <w:r w:rsidRPr="003B6181">
        <w:rPr>
          <w:rFonts w:ascii="仿宋_GB2312" w:eastAsia="仿宋_GB2312" w:hint="eastAsia"/>
          <w:color w:val="000000"/>
          <w:sz w:val="32"/>
          <w:szCs w:val="32"/>
        </w:rPr>
        <w:t>就业服务机构和基层平台设施设备不完善，</w:t>
      </w:r>
      <w:r w:rsidR="004435F2">
        <w:rPr>
          <w:rFonts w:ascii="仿宋_GB2312" w:eastAsia="仿宋_GB2312" w:hint="eastAsia"/>
          <w:color w:val="000000"/>
          <w:sz w:val="32"/>
          <w:szCs w:val="32"/>
        </w:rPr>
        <w:t>没有设立</w:t>
      </w:r>
      <w:r w:rsidRPr="003B6181">
        <w:rPr>
          <w:rFonts w:ascii="仿宋_GB2312" w:eastAsia="仿宋_GB2312" w:hint="eastAsia"/>
          <w:color w:val="000000"/>
          <w:sz w:val="32"/>
          <w:szCs w:val="32"/>
        </w:rPr>
        <w:t>专业职业指导工作室</w:t>
      </w:r>
      <w:r w:rsidR="004435F2">
        <w:rPr>
          <w:rFonts w:ascii="仿宋_GB2312" w:eastAsia="仿宋_GB2312" w:hint="eastAsia"/>
          <w:color w:val="000000"/>
          <w:sz w:val="32"/>
          <w:szCs w:val="32"/>
        </w:rPr>
        <w:t>，或者配备的工作室只是简单的划分一块区域、一个窗口，没有根据职业指导的需要进行相应设计和布局。</w:t>
      </w:r>
      <w:r w:rsidR="00CF323F">
        <w:rPr>
          <w:rFonts w:ascii="仿宋_GB2312" w:eastAsia="仿宋_GB2312" w:hint="eastAsia"/>
          <w:color w:val="000000"/>
          <w:sz w:val="32"/>
          <w:szCs w:val="32"/>
        </w:rPr>
        <w:t>符合我国国情、就业人口热点和实际需要的技术手段、辅助工具和产品</w:t>
      </w:r>
      <w:r w:rsidR="00D7017E">
        <w:rPr>
          <w:rFonts w:ascii="仿宋_GB2312" w:eastAsia="仿宋_GB2312" w:hint="eastAsia"/>
          <w:color w:val="000000"/>
          <w:sz w:val="32"/>
          <w:szCs w:val="32"/>
        </w:rPr>
        <w:t>仍然较少，专业测评工具软件没有得到普及</w:t>
      </w:r>
      <w:r w:rsidR="00CF323F">
        <w:rPr>
          <w:rFonts w:ascii="仿宋_GB2312" w:eastAsia="仿宋_GB2312" w:hint="eastAsia"/>
          <w:color w:val="000000"/>
          <w:sz w:val="32"/>
          <w:szCs w:val="32"/>
        </w:rPr>
        <w:t>应用。</w:t>
      </w:r>
    </w:p>
    <w:p w:rsidR="00566F60" w:rsidRPr="004435F2" w:rsidRDefault="004435F2" w:rsidP="00566F60">
      <w:pPr>
        <w:pStyle w:val="a7"/>
        <w:spacing w:line="600" w:lineRule="exact"/>
        <w:ind w:firstLineChars="200" w:firstLine="640"/>
        <w:jc w:val="both"/>
        <w:rPr>
          <w:rFonts w:ascii="仿宋_GB2312" w:eastAsia="仿宋_GB2312" w:hAnsi="Times New Roman"/>
          <w:bCs/>
          <w:color w:val="000000"/>
          <w:sz w:val="32"/>
          <w:szCs w:val="24"/>
        </w:rPr>
      </w:pPr>
      <w:r w:rsidRPr="004435F2">
        <w:rPr>
          <w:rFonts w:ascii="华文楷体" w:eastAsia="华文楷体" w:hAnsi="华文楷体" w:hint="eastAsia"/>
          <w:color w:val="000000"/>
          <w:sz w:val="32"/>
          <w:szCs w:val="32"/>
        </w:rPr>
        <w:t>四是职业指导工作部门联动、地区联动</w:t>
      </w:r>
      <w:r w:rsidR="00890AB9">
        <w:rPr>
          <w:rFonts w:ascii="华文楷体" w:eastAsia="华文楷体" w:hAnsi="华文楷体" w:hint="eastAsia"/>
          <w:color w:val="000000"/>
          <w:sz w:val="32"/>
          <w:szCs w:val="32"/>
        </w:rPr>
        <w:t>、公共和民营服务机构联动</w:t>
      </w:r>
      <w:r w:rsidRPr="004435F2">
        <w:rPr>
          <w:rFonts w:ascii="华文楷体" w:eastAsia="华文楷体" w:hAnsi="华文楷体" w:hint="eastAsia"/>
          <w:color w:val="000000"/>
          <w:sz w:val="32"/>
          <w:szCs w:val="32"/>
        </w:rPr>
        <w:t>不够强。</w:t>
      </w:r>
      <w:r>
        <w:rPr>
          <w:rFonts w:ascii="仿宋_GB2312" w:eastAsia="仿宋_GB2312" w:hint="eastAsia"/>
          <w:color w:val="000000"/>
          <w:sz w:val="32"/>
          <w:szCs w:val="32"/>
        </w:rPr>
        <w:t>目前，人社</w:t>
      </w:r>
      <w:r w:rsidR="00566F60" w:rsidRPr="003B6181">
        <w:rPr>
          <w:rFonts w:ascii="仿宋_GB2312" w:eastAsia="仿宋_GB2312" w:hAnsi="仿宋" w:cs="宋体" w:hint="eastAsia"/>
          <w:color w:val="000000" w:themeColor="text1"/>
          <w:sz w:val="32"/>
          <w:szCs w:val="32"/>
        </w:rPr>
        <w:t>、</w:t>
      </w:r>
      <w:r>
        <w:rPr>
          <w:rFonts w:ascii="仿宋_GB2312" w:eastAsia="仿宋_GB2312" w:hAnsi="仿宋" w:cs="宋体" w:hint="eastAsia"/>
          <w:color w:val="000000" w:themeColor="text1"/>
          <w:sz w:val="32"/>
          <w:szCs w:val="32"/>
        </w:rPr>
        <w:t>教育、体育、残联、司法、妇联等各部门都在做职业指导，服务对象整体上划分是清晰。地区间工作以地域划分服务对象也很清晰。但人员是流动的，身份是可以转换的，那么对于同一个人的职业指导，怎么在他的人生不同发展阶段、在他工作的不同地域，适当给予正确引导，并</w:t>
      </w:r>
      <w:r w:rsidR="0094280B">
        <w:rPr>
          <w:rFonts w:ascii="仿宋_GB2312" w:eastAsia="仿宋_GB2312" w:hAnsi="仿宋" w:cs="宋体" w:hint="eastAsia"/>
          <w:color w:val="000000" w:themeColor="text1"/>
          <w:sz w:val="32"/>
          <w:szCs w:val="32"/>
        </w:rPr>
        <w:t>且这种引导具有可持续性和同向连贯性，不能今天指向东，明天指向西</w:t>
      </w:r>
      <w:r>
        <w:rPr>
          <w:rFonts w:ascii="仿宋_GB2312" w:eastAsia="仿宋_GB2312" w:hAnsi="仿宋" w:cs="宋体" w:hint="eastAsia"/>
          <w:color w:val="000000" w:themeColor="text1"/>
          <w:sz w:val="32"/>
          <w:szCs w:val="32"/>
        </w:rPr>
        <w:t>。由此可见，</w:t>
      </w:r>
      <w:r w:rsidRPr="004435F2">
        <w:rPr>
          <w:rFonts w:ascii="仿宋_GB2312" w:eastAsia="仿宋_GB2312" w:hAnsi="仿宋" w:cs="宋体"/>
          <w:color w:val="000000" w:themeColor="text1"/>
          <w:sz w:val="32"/>
          <w:szCs w:val="32"/>
        </w:rPr>
        <w:t>职业指导</w:t>
      </w:r>
      <w:r>
        <w:rPr>
          <w:rFonts w:ascii="仿宋_GB2312" w:eastAsia="仿宋_GB2312" w:hAnsi="仿宋" w:cs="宋体" w:hint="eastAsia"/>
          <w:color w:val="000000" w:themeColor="text1"/>
          <w:sz w:val="32"/>
          <w:szCs w:val="32"/>
        </w:rPr>
        <w:t>应该</w:t>
      </w:r>
      <w:r>
        <w:rPr>
          <w:rFonts w:ascii="仿宋_GB2312" w:eastAsia="仿宋_GB2312" w:hAnsi="仿宋" w:cs="宋体"/>
          <w:color w:val="000000" w:themeColor="text1"/>
          <w:sz w:val="32"/>
          <w:szCs w:val="32"/>
        </w:rPr>
        <w:t>是</w:t>
      </w:r>
      <w:r>
        <w:rPr>
          <w:rFonts w:ascii="仿宋_GB2312" w:eastAsia="仿宋_GB2312" w:hAnsi="仿宋" w:cs="宋体" w:hint="eastAsia"/>
          <w:color w:val="000000" w:themeColor="text1"/>
          <w:sz w:val="32"/>
          <w:szCs w:val="32"/>
        </w:rPr>
        <w:t>一个</w:t>
      </w:r>
      <w:r w:rsidRPr="004435F2">
        <w:rPr>
          <w:rFonts w:ascii="仿宋_GB2312" w:eastAsia="仿宋_GB2312" w:hAnsi="仿宋" w:cs="宋体"/>
          <w:color w:val="000000" w:themeColor="text1"/>
          <w:sz w:val="32"/>
          <w:szCs w:val="32"/>
        </w:rPr>
        <w:t>长</w:t>
      </w:r>
      <w:r w:rsidRPr="004435F2">
        <w:rPr>
          <w:rFonts w:ascii="仿宋_GB2312" w:eastAsia="仿宋_GB2312" w:hAnsi="仿宋" w:cs="宋体"/>
          <w:color w:val="000000" w:themeColor="text1"/>
          <w:sz w:val="32"/>
          <w:szCs w:val="32"/>
        </w:rPr>
        <w:lastRenderedPageBreak/>
        <w:t>线工程</w:t>
      </w:r>
      <w:r>
        <w:rPr>
          <w:rFonts w:ascii="仿宋_GB2312" w:eastAsia="仿宋_GB2312" w:hAnsi="仿宋" w:cs="宋体" w:hint="eastAsia"/>
          <w:color w:val="000000" w:themeColor="text1"/>
          <w:sz w:val="32"/>
          <w:szCs w:val="32"/>
        </w:rPr>
        <w:t>，应该形成一定机制，可以贯穿一个人职业生涯成长、发展的一生。</w:t>
      </w:r>
      <w:r w:rsidRPr="004435F2">
        <w:rPr>
          <w:rFonts w:ascii="仿宋_GB2312" w:eastAsia="仿宋_GB2312" w:hAnsi="仿宋" w:cs="宋体" w:hint="eastAsia"/>
          <w:color w:val="000000" w:themeColor="text1"/>
          <w:sz w:val="32"/>
          <w:szCs w:val="32"/>
        </w:rPr>
        <w:t>当然这个问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题牵涉面较广，需要国家层面的总体设计。今天抛出来，主要想请</w:t>
      </w:r>
      <w:r w:rsidR="0094280B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大家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共同思考这个问题，努力在各自工作中加以研究和推进，积小步为大步。</w:t>
      </w:r>
    </w:p>
    <w:p w:rsidR="00890AB9" w:rsidRDefault="006F4650" w:rsidP="00890AB9">
      <w:pPr>
        <w:pStyle w:val="a7"/>
        <w:spacing w:line="600" w:lineRule="exact"/>
        <w:ind w:firstLineChars="200" w:firstLine="640"/>
        <w:jc w:val="both"/>
        <w:rPr>
          <w:rFonts w:ascii="黑体" w:eastAsia="黑体" w:hAnsi="黑体"/>
          <w:sz w:val="32"/>
          <w:szCs w:val="32"/>
        </w:rPr>
      </w:pPr>
      <w:r w:rsidRPr="00890AB9">
        <w:rPr>
          <w:rFonts w:ascii="黑体" w:eastAsia="黑体" w:hAnsi="黑体" w:hint="eastAsia"/>
          <w:sz w:val="32"/>
          <w:szCs w:val="32"/>
        </w:rPr>
        <w:t>三</w:t>
      </w:r>
      <w:r w:rsidR="009704FD" w:rsidRPr="00890AB9">
        <w:rPr>
          <w:rFonts w:ascii="黑体" w:eastAsia="黑体" w:hAnsi="黑体" w:hint="eastAsia"/>
          <w:sz w:val="32"/>
          <w:szCs w:val="32"/>
        </w:rPr>
        <w:t>、</w:t>
      </w:r>
      <w:r w:rsidR="0071107E" w:rsidRPr="00890AB9">
        <w:rPr>
          <w:rFonts w:ascii="黑体" w:eastAsia="黑体" w:hAnsi="黑体" w:hint="eastAsia"/>
          <w:sz w:val="32"/>
          <w:szCs w:val="32"/>
        </w:rPr>
        <w:t>充分认识职业指导工作</w:t>
      </w:r>
      <w:r w:rsidR="002C3B48">
        <w:rPr>
          <w:rFonts w:ascii="黑体" w:eastAsia="黑体" w:hAnsi="黑体" w:hint="eastAsia"/>
          <w:sz w:val="32"/>
          <w:szCs w:val="32"/>
        </w:rPr>
        <w:t>在新时代、新形势、新阶段下</w:t>
      </w:r>
      <w:r w:rsidR="0071107E" w:rsidRPr="00890AB9">
        <w:rPr>
          <w:rFonts w:ascii="黑体" w:eastAsia="黑体" w:hAnsi="黑体" w:hint="eastAsia"/>
          <w:sz w:val="32"/>
          <w:szCs w:val="32"/>
        </w:rPr>
        <w:t>的</w:t>
      </w:r>
      <w:r w:rsidR="002C3B48" w:rsidRPr="00890AB9">
        <w:rPr>
          <w:rFonts w:ascii="黑体" w:eastAsia="黑体" w:hAnsi="黑体" w:hint="eastAsia"/>
          <w:sz w:val="32"/>
          <w:szCs w:val="32"/>
        </w:rPr>
        <w:t>重要</w:t>
      </w:r>
      <w:r w:rsidR="0071107E" w:rsidRPr="00890AB9">
        <w:rPr>
          <w:rFonts w:ascii="黑体" w:eastAsia="黑体" w:hAnsi="黑体" w:hint="eastAsia"/>
          <w:sz w:val="32"/>
          <w:szCs w:val="32"/>
        </w:rPr>
        <w:t>地位和作用</w:t>
      </w:r>
    </w:p>
    <w:p w:rsidR="002C3B48" w:rsidRPr="002C3B48" w:rsidRDefault="00890AB9" w:rsidP="002C3B48">
      <w:pPr>
        <w:pStyle w:val="a7"/>
        <w:spacing w:line="600" w:lineRule="exact"/>
        <w:ind w:firstLineChars="200" w:firstLine="640"/>
        <w:jc w:val="both"/>
        <w:rPr>
          <w:rFonts w:ascii="仿宋_GB2312" w:eastAsia="仿宋_GB2312" w:hAnsi="Times New Roman"/>
          <w:bCs/>
          <w:color w:val="000000"/>
          <w:sz w:val="32"/>
          <w:szCs w:val="24"/>
        </w:rPr>
      </w:pPr>
      <w:r w:rsidRPr="00890AB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十九大报告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确立了</w:t>
      </w:r>
      <w:r w:rsidRPr="00890AB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实现更高质量和更充分就业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的目标，提出要“提供全方位公共就业服务”，这是新时代赋予就业工作的新任务</w:t>
      </w:r>
      <w:r w:rsidRPr="00890AB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，也是推进就业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服务</w:t>
      </w:r>
      <w:r w:rsidRPr="00890AB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工作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健康发展</w:t>
      </w:r>
      <w:r w:rsidRPr="00890AB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的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行动</w:t>
      </w:r>
      <w:r w:rsidRPr="00890AB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指南。</w:t>
      </w:r>
      <w:r w:rsidR="002C3B4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与此同时，贯彻落</w:t>
      </w:r>
      <w:proofErr w:type="gramStart"/>
      <w:r w:rsidR="002C3B4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实习近</w:t>
      </w:r>
      <w:proofErr w:type="gramEnd"/>
      <w:r w:rsidR="002C3B4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平总书记精准扶贫思想，打赢脱贫攻坚战也到了最紧要的冲刺关头，确保贫困人口如期脱贫，就业扶贫任务艰巨。完成好十九大赋予我们就业工作的新任务、新要求，应对就业工作面临的新形势、新矛盾，完成就业扶贫任务，都需要职业指导工作持续发力，做出更大贡献。因此，我们必须把职业指导工作放到新形势下去思考，放到就业工作全局中去谋划，充分认识到职业指导工作的重要地位和不可替代的作用，增强做好工作的紧迫感和责任感。</w:t>
      </w:r>
    </w:p>
    <w:p w:rsidR="0071107E" w:rsidRPr="00890AB9" w:rsidRDefault="002C3B48" w:rsidP="006F6B72">
      <w:pPr>
        <w:pStyle w:val="a7"/>
        <w:spacing w:line="600" w:lineRule="exact"/>
        <w:ind w:firstLineChars="200" w:firstLine="640"/>
        <w:jc w:val="both"/>
        <w:rPr>
          <w:rFonts w:ascii="仿宋_GB2312" w:eastAsia="仿宋_GB2312" w:hAnsi="Times New Roman"/>
          <w:bCs/>
          <w:color w:val="000000"/>
          <w:sz w:val="32"/>
          <w:szCs w:val="24"/>
        </w:rPr>
      </w:pPr>
      <w:r w:rsidRPr="002C3B48">
        <w:rPr>
          <w:rFonts w:ascii="华文楷体" w:eastAsia="华文楷体" w:hAnsi="华文楷体" w:hint="eastAsia"/>
          <w:bCs/>
          <w:color w:val="000000"/>
          <w:sz w:val="32"/>
          <w:szCs w:val="24"/>
        </w:rPr>
        <w:t>（一）推进全方位公共就业服务的</w:t>
      </w:r>
      <w:r w:rsidR="006F6B72">
        <w:rPr>
          <w:rFonts w:ascii="华文楷体" w:eastAsia="华文楷体" w:hAnsi="华文楷体" w:hint="eastAsia"/>
          <w:bCs/>
          <w:color w:val="000000"/>
          <w:sz w:val="32"/>
          <w:szCs w:val="24"/>
        </w:rPr>
        <w:t>迫切</w:t>
      </w:r>
      <w:r w:rsidRPr="002C3B48">
        <w:rPr>
          <w:rFonts w:ascii="华文楷体" w:eastAsia="华文楷体" w:hAnsi="华文楷体" w:hint="eastAsia"/>
          <w:bCs/>
          <w:color w:val="000000"/>
          <w:sz w:val="32"/>
          <w:szCs w:val="24"/>
        </w:rPr>
        <w:t>需要。</w:t>
      </w:r>
      <w:r w:rsidR="00890AB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部里刚刚联合财政部、</w:t>
      </w:r>
      <w:proofErr w:type="gramStart"/>
      <w:r w:rsidR="00890AB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发改委</w:t>
      </w:r>
      <w:proofErr w:type="gramEnd"/>
      <w:r w:rsidR="00890AB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印发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了</w:t>
      </w:r>
      <w:r w:rsidR="00890AB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《</w:t>
      </w:r>
      <w:r w:rsidR="00890AB9" w:rsidRPr="002B0BA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关于推进全方位公共就业服务的指导意见</w:t>
      </w:r>
      <w:r w:rsidR="00890AB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》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。《意见》提出了“</w:t>
      </w:r>
      <w:r w:rsidRPr="002B0BA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提供覆盖全民、贯穿全程、辐射全域、便捷高效的全方位公共就业服务</w:t>
      </w:r>
      <w:r w:rsidRPr="002C3B4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”总体目标，明确了21项工作措施</w:t>
      </w:r>
      <w:r w:rsid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。全文13处提到职业指导和创业指导，其中在文件第三部分“</w:t>
      </w:r>
      <w:r w:rsidR="006F6B72" w:rsidRPr="002B0BA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健全贯穿全程的公共就业服务功能</w:t>
      </w:r>
      <w:r w:rsid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”</w:t>
      </w:r>
      <w:r w:rsid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lastRenderedPageBreak/>
        <w:t>中，职业指导和创业指导更是占了三段，分别就“</w:t>
      </w:r>
      <w:r w:rsidR="006F6B72" w:rsidRPr="002B0BA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完善对劳动者求职就业全程服务</w:t>
      </w:r>
      <w:r w:rsidR="006F6B72" w:rsidRP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”，“</w:t>
      </w:r>
      <w:r w:rsidR="006F6B72" w:rsidRPr="002B0BA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加强对用人单位招聘用人全程指导</w:t>
      </w:r>
      <w:r w:rsidR="006F6B72" w:rsidRP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”，“</w:t>
      </w:r>
      <w:r w:rsidR="006F6B72" w:rsidRPr="002B0BA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强化创业全程服务</w:t>
      </w:r>
      <w:r w:rsidR="006F6B72" w:rsidRP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”三个问题进行部署</w:t>
      </w:r>
      <w:r w:rsid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。在文件第六部分“组织实施”中，对</w:t>
      </w:r>
      <w:r w:rsidR="006F6B72" w:rsidRPr="002B0BA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加强职业指导人员、创业指导人员</w:t>
      </w:r>
      <w:r w:rsidR="006F6B72" w:rsidRP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等专业化队伍建设，完善</w:t>
      </w:r>
      <w:r w:rsidR="006F6B72" w:rsidRPr="002B0BA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激励保障措施</w:t>
      </w:r>
      <w:r w:rsidR="006F6B72" w:rsidRP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，加强定期</w:t>
      </w:r>
      <w:r w:rsidR="006F6B72" w:rsidRPr="002B0BA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培训轮训，开设相关学科专业</w:t>
      </w:r>
      <w:r w:rsidR="006F6B72" w:rsidRP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等进行</w:t>
      </w:r>
      <w:r w:rsid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了</w:t>
      </w:r>
      <w:r w:rsidR="006F6B72" w:rsidRP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部署</w:t>
      </w:r>
      <w:r w:rsidR="006F6B72" w:rsidRPr="002B0BA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</w:t>
      </w:r>
      <w:r w:rsid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文件还</w:t>
      </w:r>
      <w:r w:rsidR="006F6B72" w:rsidRPr="002C3B4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建立了</w:t>
      </w:r>
      <w:r w:rsid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《基本</w:t>
      </w:r>
      <w:r w:rsidR="006F6B72" w:rsidRPr="002B0BA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公共就业服务事项清单</w:t>
      </w:r>
      <w:r w:rsid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》，其中“</w:t>
      </w:r>
      <w:r w:rsidR="006F6B72" w:rsidRPr="002B0BA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职业介绍、职业指导和创业开业指导</w:t>
      </w:r>
      <w:r w:rsid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”位列第三项。可见，</w:t>
      </w:r>
      <w:r w:rsidRPr="002C3B4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《意见》既对职业指导工作提出了新的要求，也提供了</w:t>
      </w:r>
      <w:r w:rsidR="006F6B7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新的保障措施，既是挑战，也是机遇，我们要深入领会、认真贯彻。</w:t>
      </w:r>
    </w:p>
    <w:p w:rsidR="00BE26DE" w:rsidRPr="00DF4AFD" w:rsidRDefault="006F6B72" w:rsidP="00DF4AFD">
      <w:pPr>
        <w:pStyle w:val="a7"/>
        <w:spacing w:line="600" w:lineRule="exact"/>
        <w:ind w:firstLineChars="200" w:firstLine="640"/>
        <w:jc w:val="both"/>
        <w:rPr>
          <w:rFonts w:ascii="仿宋_GB2312" w:eastAsia="仿宋_GB2312" w:hAnsi="Times New Roman"/>
          <w:bCs/>
          <w:color w:val="000000"/>
          <w:sz w:val="32"/>
          <w:szCs w:val="24"/>
        </w:rPr>
      </w:pPr>
      <w:r w:rsidRPr="0018501B">
        <w:rPr>
          <w:rFonts w:ascii="华文楷体" w:eastAsia="华文楷体" w:hAnsi="华文楷体" w:hint="eastAsia"/>
          <w:bCs/>
          <w:color w:val="000000"/>
          <w:sz w:val="32"/>
          <w:szCs w:val="24"/>
        </w:rPr>
        <w:t>（二）打赢脱贫攻坚战实施就业扶贫工作的迫切需要。</w:t>
      </w:r>
      <w:r w:rsidR="00BE26DE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今年6月，中央印发《</w:t>
      </w:r>
      <w:r w:rsidR="00BE26DE" w:rsidRPr="00BE26DE">
        <w:rPr>
          <w:rFonts w:ascii="仿宋_GB2312" w:eastAsia="仿宋_GB2312" w:hAnsi="Times New Roman"/>
          <w:bCs/>
          <w:color w:val="000000"/>
          <w:sz w:val="32"/>
          <w:szCs w:val="24"/>
        </w:rPr>
        <w:t>关于打赢脱贫攻坚战三年行动的指导意见</w:t>
      </w:r>
      <w:r w:rsidR="00BE26DE" w:rsidRPr="00BE26DE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》</w:t>
      </w:r>
      <w:r w:rsidR="00BE26DE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，文件指出，</w:t>
      </w:r>
      <w:r w:rsidR="00BE26DE" w:rsidRPr="00BE26DE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未来3年还有3000万左右农村贫困人口需要脱贫，任务十分艰巨，时间非常紧迫，特别是“三区三州”等深度贫困地区，脱贫难度更大。跟我们职业指导紧密相关的，就是文件要求坚持扶贫同扶志扶智相结合，更加注重培养贫困群众依靠自力更生实现脱贫致富的意识；要加强教育引导，开展扶志教育活动，弘扬自尊、自爱、自强精神，防止政策养懒汉、助长不劳而获和“等靠要”等不良习气。</w:t>
      </w:r>
      <w:r w:rsidR="00DF4AF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中央要求，</w:t>
      </w:r>
      <w:r w:rsidR="00DF4AFD" w:rsidRPr="00DF4AF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要一鼓作气、</w:t>
      </w:r>
      <w:proofErr w:type="gramStart"/>
      <w:r w:rsidR="00DF4AFD" w:rsidRPr="00DF4AF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尽锐出战</w:t>
      </w:r>
      <w:proofErr w:type="gramEnd"/>
      <w:r w:rsidR="00DF4AFD" w:rsidRPr="00DF4AF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、精准施策，以更有力的行动、更扎实的工作，攻坚克难，夺取胜利。</w:t>
      </w:r>
      <w:r w:rsidR="00DF4AFD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那么，我们职业指导师这支就业服务队伍中的“精锐”，如何助力脱贫攻坚，需要大家共同研究思考。</w:t>
      </w:r>
    </w:p>
    <w:p w:rsidR="006F6B72" w:rsidRDefault="006F6B72" w:rsidP="00890AB9">
      <w:pPr>
        <w:pStyle w:val="a7"/>
        <w:spacing w:line="600" w:lineRule="exact"/>
        <w:ind w:firstLineChars="200" w:firstLine="640"/>
        <w:jc w:val="both"/>
        <w:rPr>
          <w:rFonts w:ascii="仿宋_GB2312" w:eastAsia="仿宋_GB2312" w:hAnsi="Times New Roman"/>
          <w:bCs/>
          <w:color w:val="000000"/>
          <w:sz w:val="32"/>
          <w:szCs w:val="24"/>
        </w:rPr>
      </w:pPr>
      <w:r w:rsidRPr="00811119">
        <w:rPr>
          <w:rFonts w:ascii="华文楷体" w:eastAsia="华文楷体" w:hAnsi="华文楷体" w:hint="eastAsia"/>
          <w:bCs/>
          <w:color w:val="000000"/>
          <w:sz w:val="32"/>
          <w:szCs w:val="24"/>
        </w:rPr>
        <w:lastRenderedPageBreak/>
        <w:t>（三）</w:t>
      </w:r>
      <w:r w:rsidR="004C777F">
        <w:rPr>
          <w:rFonts w:ascii="华文楷体" w:eastAsia="华文楷体" w:hAnsi="华文楷体" w:hint="eastAsia"/>
          <w:bCs/>
          <w:color w:val="000000"/>
          <w:sz w:val="32"/>
          <w:szCs w:val="24"/>
        </w:rPr>
        <w:t>缓解</w:t>
      </w:r>
      <w:r w:rsidRPr="00811119">
        <w:rPr>
          <w:rFonts w:ascii="华文楷体" w:eastAsia="华文楷体" w:hAnsi="华文楷体" w:hint="eastAsia"/>
          <w:bCs/>
          <w:color w:val="000000"/>
          <w:sz w:val="32"/>
          <w:szCs w:val="24"/>
        </w:rPr>
        <w:t>我国就业结构性矛盾的现实需要。</w:t>
      </w:r>
      <w:r w:rsid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大家都知道，当前我国就业总量矛盾和结构性矛盾并存，结构性矛盾更加突出。从100个城市公共就业服务机构市场供求统计情况看，去年第四季度求人倍率突破</w:t>
      </w:r>
      <w:r w:rsidR="00C46628" w:rsidRP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1.2</w:t>
      </w:r>
      <w:r w:rsid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以来，</w:t>
      </w:r>
      <w:r w:rsidR="00C46628" w:rsidRP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连续四个季度保持在1.2</w:t>
      </w:r>
      <w:r w:rsid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以上</w:t>
      </w:r>
      <w:bookmarkStart w:id="0" w:name="_GoBack"/>
      <w:bookmarkEnd w:id="0"/>
      <w:r w:rsid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，“招工难”</w:t>
      </w:r>
      <w:r w:rsidR="000958B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问题</w:t>
      </w:r>
      <w:r w:rsidR="0081111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趋紧</w:t>
      </w:r>
      <w:r w:rsidR="000958B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</w:t>
      </w:r>
      <w:r w:rsidR="0081111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近年来高</w:t>
      </w:r>
      <w:r w:rsidR="000958B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校毕业生</w:t>
      </w:r>
      <w:r w:rsidR="0081111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数量仍保持高位运行，每年毕业生已经突破800万</w:t>
      </w:r>
      <w:r w:rsidR="000958B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，随着城镇化的推进，农业人口转移就业的压力持续存在，“就业难”问题</w:t>
      </w:r>
      <w:r w:rsidR="0081111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短期内也不那么容易缓解，结构性矛盾将持续。</w:t>
      </w:r>
      <w:r w:rsid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解决结构性矛盾</w:t>
      </w:r>
      <w:r w:rsidR="00C46628" w:rsidRP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说到底，就是促进供求双方更好地匹配，让合适的人在适合的岗位上发挥最大能量和作用。</w:t>
      </w:r>
      <w:r w:rsid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这就需要职业指导</w:t>
      </w:r>
      <w:proofErr w:type="gramStart"/>
      <w:r w:rsid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师发挥</w:t>
      </w:r>
      <w:proofErr w:type="gramEnd"/>
      <w:r w:rsid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更大作用，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加强中小学和大学生职业教育</w:t>
      </w:r>
      <w:r w:rsidR="00BF43D1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和职业生涯规划，</w:t>
      </w:r>
      <w:r w:rsid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从</w:t>
      </w:r>
      <w:r w:rsidR="00582735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供给</w:t>
      </w:r>
      <w:proofErr w:type="gramStart"/>
      <w:r w:rsidR="00582735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侧</w:t>
      </w:r>
      <w:r w:rsidR="0081111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逐步</w:t>
      </w:r>
      <w:proofErr w:type="gramEnd"/>
      <w:r w:rsid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扭转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人力</w:t>
      </w:r>
      <w:r w:rsidR="00C46628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资源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市场供求关系。</w:t>
      </w:r>
    </w:p>
    <w:p w:rsidR="009704FD" w:rsidRPr="00811119" w:rsidRDefault="007806A6" w:rsidP="00890AB9">
      <w:pPr>
        <w:pStyle w:val="a7"/>
        <w:spacing w:line="600" w:lineRule="exact"/>
        <w:ind w:firstLineChars="200" w:firstLine="640"/>
        <w:jc w:val="both"/>
        <w:rPr>
          <w:rFonts w:ascii="黑体" w:eastAsia="黑体" w:hAnsi="黑体"/>
          <w:bCs/>
          <w:color w:val="000000"/>
          <w:sz w:val="32"/>
          <w:szCs w:val="24"/>
        </w:rPr>
      </w:pPr>
      <w:r w:rsidRPr="00811119">
        <w:rPr>
          <w:rFonts w:ascii="黑体" w:eastAsia="黑体" w:hAnsi="黑体" w:hint="eastAsia"/>
          <w:bCs/>
          <w:color w:val="000000"/>
          <w:sz w:val="32"/>
          <w:szCs w:val="24"/>
        </w:rPr>
        <w:t>四</w:t>
      </w:r>
      <w:r w:rsidR="009704FD" w:rsidRPr="00811119">
        <w:rPr>
          <w:rFonts w:ascii="黑体" w:eastAsia="黑体" w:hAnsi="黑体" w:hint="eastAsia"/>
          <w:bCs/>
          <w:color w:val="000000"/>
          <w:sz w:val="32"/>
          <w:szCs w:val="24"/>
        </w:rPr>
        <w:t>、</w:t>
      </w:r>
      <w:r w:rsidR="006B68F5" w:rsidRPr="00811119">
        <w:rPr>
          <w:rFonts w:ascii="黑体" w:eastAsia="黑体" w:hAnsi="黑体" w:hint="eastAsia"/>
          <w:bCs/>
          <w:color w:val="000000"/>
          <w:sz w:val="32"/>
          <w:szCs w:val="24"/>
        </w:rPr>
        <w:t>全力以赴推动职业指导工作朝着更高水平迈进</w:t>
      </w:r>
    </w:p>
    <w:p w:rsidR="00811119" w:rsidRDefault="00811119" w:rsidP="00890AB9">
      <w:pPr>
        <w:pStyle w:val="a7"/>
        <w:spacing w:line="600" w:lineRule="exact"/>
        <w:ind w:firstLineChars="200" w:firstLine="640"/>
        <w:jc w:val="both"/>
        <w:rPr>
          <w:rFonts w:ascii="仿宋_GB2312" w:eastAsia="仿宋_GB2312" w:hAnsi="Times New Roman"/>
          <w:bCs/>
          <w:color w:val="000000"/>
          <w:sz w:val="32"/>
          <w:szCs w:val="24"/>
        </w:rPr>
      </w:pP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推进全方位公共就业服务的顶层设计已经搭建，下一步关键是抓好落实。职业指导工作如何推进，各地应在部里文件的统一部署下，结合本地实际研究贯彻落实措施。结合我们中心职能，在这里我谈几点</w:t>
      </w:r>
      <w:r w:rsidR="006E48B1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思考和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建议，并就我中心</w:t>
      </w:r>
      <w:proofErr w:type="gramStart"/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拟推进</w:t>
      </w:r>
      <w:proofErr w:type="gramEnd"/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的工作跟大家通报一下。</w:t>
      </w:r>
    </w:p>
    <w:p w:rsidR="00CA0AD4" w:rsidRPr="00923BD2" w:rsidRDefault="00CA0AD4" w:rsidP="000A3195">
      <w:pPr>
        <w:pStyle w:val="a7"/>
        <w:spacing w:line="600" w:lineRule="exact"/>
        <w:ind w:firstLineChars="200" w:firstLine="640"/>
        <w:jc w:val="both"/>
        <w:rPr>
          <w:rFonts w:ascii="仿宋_GB2312" w:eastAsia="仿宋_GB2312" w:hAnsi="Times New Roman"/>
          <w:bCs/>
          <w:color w:val="000000"/>
          <w:sz w:val="32"/>
          <w:szCs w:val="24"/>
        </w:rPr>
      </w:pP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（一）</w:t>
      </w:r>
      <w:r w:rsidR="001E3F30" w:rsidRPr="00890AB9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狠抓人员</w:t>
      </w:r>
      <w:r w:rsidR="00566090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队伍建设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，提升队伍整体素质和能力</w:t>
      </w:r>
      <w:r w:rsidR="00566090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。一是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根据</w:t>
      </w:r>
      <w:r w:rsidR="006E4A36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部里统一部署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继续组织好职业指导人员</w:t>
      </w:r>
      <w:r w:rsidR="006E4A36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水平评价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认定</w:t>
      </w:r>
      <w:r w:rsidR="006E4A36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工作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</w:t>
      </w:r>
      <w:r w:rsidRPr="00CA0AD4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科学评价从业人员职业技能水平，是有效调动和激发队伍活力和积极性的重要措施，要延续下去并发挥更大作用。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二是狠抓队伍业务培训。全方位公共就业服务文件里已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lastRenderedPageBreak/>
        <w:t>经明确，要“</w:t>
      </w:r>
      <w:r w:rsidRPr="00492546">
        <w:rPr>
          <w:rFonts w:ascii="仿宋_GB2312" w:eastAsia="仿宋_GB2312" w:hAnsi="Times New Roman"/>
          <w:bCs/>
          <w:color w:val="000000"/>
          <w:sz w:val="32"/>
          <w:szCs w:val="24"/>
        </w:rPr>
        <w:t>实施公共就业服务工作人员能力提升专项培训计划，定期组织示范培训和业务轮训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”</w:t>
      </w:r>
      <w:r w:rsidR="0016468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</w:t>
      </w:r>
      <w:r w:rsidR="006E48B1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各地应该根据各自工作实际，制定具体的落实计划。因为</w:t>
      </w:r>
      <w:r w:rsidR="00164682">
        <w:rPr>
          <w:rFonts w:ascii="仿宋_GB2312" w:eastAsia="仿宋_GB2312" w:hAnsi="Times New Roman"/>
          <w:bCs/>
          <w:color w:val="000000"/>
          <w:sz w:val="32"/>
          <w:szCs w:val="24"/>
        </w:rPr>
        <w:t>业务</w:t>
      </w:r>
      <w:r w:rsidR="006E48B1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培训</w:t>
      </w:r>
      <w:r w:rsidR="007D54EA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部里实行计划管理和分级分层培训</w:t>
      </w:r>
      <w:r w:rsidR="006E48B1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,</w:t>
      </w:r>
      <w:r w:rsidR="007D54EA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部里办的培训班只能培训到省级机构工作人员</w:t>
      </w:r>
      <w:r w:rsidR="0016468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。三是配强职业指导师队伍。一方面可以利用每年接收毕业生的渠道，招收一些心理学、社会学、人力资源管理等相关专业的毕业生补充新鲜血液</w:t>
      </w:r>
      <w:r w:rsidR="00492546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；</w:t>
      </w:r>
      <w:r w:rsidR="0016468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另一方面，要盘活现有人力资源，合理调配人手，规划好岗位设置</w:t>
      </w:r>
      <w:r w:rsidR="00492546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，增加职业指导工作人员数量。总之要在现行人事管理制度框架下，</w:t>
      </w:r>
      <w:r w:rsidR="00923BD2">
        <w:rPr>
          <w:rFonts w:ascii="仿宋_GB2312" w:eastAsia="仿宋_GB2312" w:hint="eastAsia"/>
          <w:sz w:val="32"/>
          <w:szCs w:val="32"/>
        </w:rPr>
        <w:t>将职业指导人员培训、职业生涯发展、技术等级晋升与绩效管理等有机</w:t>
      </w:r>
      <w:r w:rsidR="00923BD2" w:rsidRPr="003B6181">
        <w:rPr>
          <w:rFonts w:ascii="仿宋_GB2312" w:eastAsia="仿宋_GB2312" w:hint="eastAsia"/>
          <w:sz w:val="32"/>
          <w:szCs w:val="32"/>
        </w:rPr>
        <w:t>结合起来</w:t>
      </w:r>
      <w:r w:rsidR="00923BD2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。这是地方事权，各地要筹划好。</w:t>
      </w:r>
    </w:p>
    <w:p w:rsidR="007D54EA" w:rsidRDefault="007D54EA" w:rsidP="00C162DF">
      <w:pPr>
        <w:pStyle w:val="a7"/>
        <w:spacing w:line="600" w:lineRule="exact"/>
        <w:ind w:firstLineChars="200" w:firstLine="640"/>
        <w:jc w:val="both"/>
        <w:rPr>
          <w:rFonts w:ascii="仿宋_GB2312" w:eastAsia="仿宋_GB2312" w:hAnsi="Times New Roman"/>
          <w:bCs/>
          <w:color w:val="000000"/>
          <w:sz w:val="32"/>
          <w:szCs w:val="24"/>
        </w:rPr>
      </w:pP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（二</w:t>
      </w:r>
      <w:r w:rsidR="00CA0AD4" w:rsidRPr="007405DB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）加强职业指导基础技术研究</w:t>
      </w:r>
      <w:r w:rsidR="007405DB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</w:t>
      </w:r>
      <w:r w:rsidR="00CA0AD4" w:rsidRPr="007405DB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整合系统行业技术力量，加强职业指导、职业素质测评等基础性技术研究。目前我们</w:t>
      </w:r>
      <w:r w:rsidR="0069725A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正在</w:t>
      </w:r>
      <w:r w:rsidR="00CA0AD4" w:rsidRPr="007405DB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组织开发《职业指导核心技能训练手册》系列丛书，</w:t>
      </w:r>
      <w:r w:rsidR="00891ADA">
        <w:rPr>
          <w:rFonts w:ascii="华文仿宋" w:eastAsia="华文仿宋" w:hAnsi="华文仿宋" w:hint="eastAsia"/>
          <w:sz w:val="32"/>
          <w:szCs w:val="32"/>
        </w:rPr>
        <w:t>根据职业指导工作的总体流程分为诊断篇、指导篇、实施篇</w:t>
      </w:r>
      <w:r w:rsidR="00891ADA" w:rsidRPr="00204F00">
        <w:rPr>
          <w:rFonts w:ascii="华文仿宋" w:eastAsia="华文仿宋" w:hAnsi="华文仿宋" w:hint="eastAsia"/>
          <w:sz w:val="32"/>
          <w:szCs w:val="32"/>
        </w:rPr>
        <w:t>。</w:t>
      </w:r>
      <w:r w:rsidR="00B51AE6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第一篇今年已经完成书稿，正在请专家进行最后审定，马上就可以付印</w:t>
      </w:r>
      <w:r w:rsidR="00891ADA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</w:t>
      </w:r>
      <w:r w:rsidR="00891ADA">
        <w:rPr>
          <w:rFonts w:ascii="华文仿宋" w:eastAsia="华文仿宋" w:hAnsi="华文仿宋" w:hint="eastAsia"/>
          <w:sz w:val="32"/>
          <w:szCs w:val="32"/>
        </w:rPr>
        <w:t>印出来后将免费</w:t>
      </w:r>
      <w:r w:rsidR="00FF7D1C">
        <w:rPr>
          <w:rFonts w:ascii="华文仿宋" w:eastAsia="华文仿宋" w:hAnsi="华文仿宋" w:hint="eastAsia"/>
          <w:sz w:val="32"/>
          <w:szCs w:val="32"/>
        </w:rPr>
        <w:t>提供</w:t>
      </w:r>
      <w:r>
        <w:rPr>
          <w:rFonts w:ascii="华文仿宋" w:eastAsia="华文仿宋" w:hAnsi="华文仿宋" w:hint="eastAsia"/>
          <w:sz w:val="32"/>
          <w:szCs w:val="32"/>
        </w:rPr>
        <w:t>一部分</w:t>
      </w:r>
      <w:r w:rsidR="00FF7D1C">
        <w:rPr>
          <w:rFonts w:ascii="华文仿宋" w:eastAsia="华文仿宋" w:hAnsi="华文仿宋" w:hint="eastAsia"/>
          <w:sz w:val="32"/>
          <w:szCs w:val="32"/>
        </w:rPr>
        <w:t>给</w:t>
      </w:r>
      <w:r w:rsidR="00891ADA">
        <w:rPr>
          <w:rFonts w:ascii="华文仿宋" w:eastAsia="华文仿宋" w:hAnsi="华文仿宋" w:hint="eastAsia"/>
          <w:sz w:val="32"/>
          <w:szCs w:val="32"/>
        </w:rPr>
        <w:t>各地使用，作为业务培训的参考用书。今年将继续做好第二篇、第三篇的开发。</w:t>
      </w:r>
      <w:r w:rsidR="00107E6F">
        <w:rPr>
          <w:rFonts w:ascii="华文仿宋" w:eastAsia="华文仿宋" w:hAnsi="华文仿宋" w:hint="eastAsia"/>
          <w:sz w:val="32"/>
          <w:szCs w:val="32"/>
        </w:rPr>
        <w:t>同时，我们将抓紧研究开发职业素质测评工具的可行性，研究开发职业画像系列丛书的具体方案。</w:t>
      </w:r>
    </w:p>
    <w:p w:rsidR="007D54EA" w:rsidRPr="007405DB" w:rsidRDefault="007D54EA" w:rsidP="007D54EA">
      <w:pPr>
        <w:pStyle w:val="a7"/>
        <w:spacing w:line="600" w:lineRule="exact"/>
        <w:ind w:firstLineChars="200" w:firstLine="640"/>
        <w:jc w:val="both"/>
        <w:rPr>
          <w:rFonts w:ascii="仿宋_GB2312" w:eastAsia="仿宋_GB2312" w:hAnsi="Times New Roman"/>
          <w:bCs/>
          <w:color w:val="000000"/>
          <w:sz w:val="32"/>
          <w:szCs w:val="24"/>
        </w:rPr>
      </w:pPr>
      <w:r>
        <w:rPr>
          <w:rFonts w:ascii="华文仿宋" w:eastAsia="华文仿宋" w:hAnsi="华文仿宋" w:hint="eastAsia"/>
          <w:sz w:val="32"/>
          <w:szCs w:val="32"/>
        </w:rPr>
        <w:t>（三）探索开展职业指导技能竞赛活动。开展技能比赛，以赛促学，以赛促训，是提升职业指导工作影响力和职业技能水平的重要手段。上海已经连续举办7届职业指导大赛，</w:t>
      </w:r>
      <w:r>
        <w:rPr>
          <w:rFonts w:ascii="华文仿宋" w:eastAsia="华文仿宋" w:hAnsi="华文仿宋" w:hint="eastAsia"/>
          <w:sz w:val="32"/>
          <w:szCs w:val="32"/>
        </w:rPr>
        <w:lastRenderedPageBreak/>
        <w:t>残联、体育系统也在举办比赛，其他省市也有一些地方在举办比赛。与此同时，部里刚刚印发通知，</w:t>
      </w:r>
      <w:r w:rsidRPr="007405DB">
        <w:rPr>
          <w:rFonts w:ascii="华文仿宋" w:eastAsia="华文仿宋" w:hAnsi="华文仿宋" w:cstheme="minorBidi"/>
          <w:sz w:val="32"/>
          <w:szCs w:val="32"/>
        </w:rPr>
        <w:t>在人</w:t>
      </w:r>
      <w:proofErr w:type="gramStart"/>
      <w:r w:rsidRPr="007405DB">
        <w:rPr>
          <w:rFonts w:ascii="华文仿宋" w:eastAsia="华文仿宋" w:hAnsi="华文仿宋" w:cstheme="minorBidi"/>
          <w:sz w:val="32"/>
          <w:szCs w:val="32"/>
        </w:rPr>
        <w:t>社系统</w:t>
      </w:r>
      <w:proofErr w:type="gramEnd"/>
      <w:r w:rsidRPr="007405DB">
        <w:rPr>
          <w:rFonts w:ascii="华文仿宋" w:eastAsia="华文仿宋" w:hAnsi="华文仿宋" w:cstheme="minorBidi"/>
          <w:sz w:val="32"/>
          <w:szCs w:val="32"/>
        </w:rPr>
        <w:t>窗口单位开展业务技能练兵比武试点工作</w:t>
      </w:r>
      <w:r>
        <w:rPr>
          <w:rFonts w:ascii="华文仿宋" w:eastAsia="华文仿宋" w:hAnsi="华文仿宋" w:hint="eastAsia"/>
          <w:sz w:val="32"/>
          <w:szCs w:val="32"/>
        </w:rPr>
        <w:t>。有了这些工作基础，明年我们</w:t>
      </w:r>
      <w:r w:rsidR="00CF23D8">
        <w:rPr>
          <w:rFonts w:ascii="华文仿宋" w:eastAsia="华文仿宋" w:hAnsi="华文仿宋" w:hint="eastAsia"/>
          <w:sz w:val="32"/>
          <w:szCs w:val="32"/>
        </w:rPr>
        <w:t>将探索在各省比赛基础上</w:t>
      </w:r>
      <w:r>
        <w:rPr>
          <w:rFonts w:ascii="华文仿宋" w:eastAsia="华文仿宋" w:hAnsi="华文仿宋" w:hint="eastAsia"/>
          <w:sz w:val="32"/>
          <w:szCs w:val="32"/>
        </w:rPr>
        <w:t>举办全国性比赛</w:t>
      </w:r>
      <w:r w:rsidR="00CF23D8">
        <w:rPr>
          <w:rFonts w:ascii="华文仿宋" w:eastAsia="华文仿宋" w:hAnsi="华文仿宋" w:hint="eastAsia"/>
          <w:sz w:val="32"/>
          <w:szCs w:val="32"/>
        </w:rPr>
        <w:t>的可行性</w:t>
      </w:r>
      <w:r>
        <w:rPr>
          <w:rFonts w:ascii="华文仿宋" w:eastAsia="华文仿宋" w:hAnsi="华文仿宋" w:hint="eastAsia"/>
          <w:sz w:val="32"/>
          <w:szCs w:val="32"/>
        </w:rPr>
        <w:t>。</w:t>
      </w:r>
    </w:p>
    <w:p w:rsidR="00003465" w:rsidRPr="00CA0AD4" w:rsidRDefault="00891ADA" w:rsidP="00003465">
      <w:pPr>
        <w:pStyle w:val="a7"/>
        <w:spacing w:line="600" w:lineRule="exact"/>
        <w:ind w:firstLineChars="200" w:firstLine="640"/>
        <w:jc w:val="both"/>
        <w:rPr>
          <w:rFonts w:ascii="仿宋_GB2312" w:eastAsia="仿宋_GB2312" w:hAnsi="Times New Roman"/>
          <w:bCs/>
          <w:color w:val="000000"/>
          <w:sz w:val="32"/>
          <w:szCs w:val="24"/>
        </w:rPr>
      </w:pPr>
      <w:r w:rsidRPr="00891ADA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（</w:t>
      </w:r>
      <w:r w:rsidR="00107E6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四）加强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中国就业网</w:t>
      </w:r>
      <w:r w:rsidR="007405DB" w:rsidRPr="00891ADA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“互联网+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职业指导”专栏建设</w:t>
      </w:r>
      <w:r w:rsidR="00107E6F"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，组建专家服务团和讲师团</w:t>
      </w:r>
      <w:r>
        <w:rPr>
          <w:rFonts w:ascii="仿宋_GB2312" w:eastAsia="仿宋_GB2312" w:hAnsi="Times New Roman" w:hint="eastAsia"/>
          <w:bCs/>
          <w:color w:val="000000"/>
          <w:sz w:val="32"/>
          <w:szCs w:val="24"/>
        </w:rPr>
        <w:t>。</w:t>
      </w:r>
      <w:r w:rsidR="007405DB" w:rsidRPr="00891ADA">
        <w:rPr>
          <w:rFonts w:ascii="华文仿宋" w:eastAsia="华文仿宋" w:hAnsi="华文仿宋" w:hint="eastAsia"/>
          <w:sz w:val="32"/>
          <w:szCs w:val="32"/>
        </w:rPr>
        <w:t>专栏建设</w:t>
      </w:r>
      <w:proofErr w:type="gramStart"/>
      <w:r w:rsidR="00107E6F">
        <w:rPr>
          <w:rFonts w:ascii="华文仿宋" w:eastAsia="华文仿宋" w:hAnsi="华文仿宋" w:hint="eastAsia"/>
          <w:sz w:val="32"/>
          <w:szCs w:val="32"/>
        </w:rPr>
        <w:t>拟</w:t>
      </w:r>
      <w:r w:rsidR="007405DB" w:rsidRPr="00891ADA">
        <w:rPr>
          <w:rFonts w:ascii="华文仿宋" w:eastAsia="华文仿宋" w:hAnsi="华文仿宋" w:hint="eastAsia"/>
          <w:sz w:val="32"/>
          <w:szCs w:val="32"/>
        </w:rPr>
        <w:t>实现</w:t>
      </w:r>
      <w:proofErr w:type="gramEnd"/>
      <w:r w:rsidR="007405DB" w:rsidRPr="00891ADA">
        <w:rPr>
          <w:rFonts w:ascii="华文仿宋" w:eastAsia="华文仿宋" w:hAnsi="华文仿宋" w:hint="eastAsia"/>
          <w:sz w:val="32"/>
          <w:szCs w:val="32"/>
        </w:rPr>
        <w:t>资讯服务、在线指导、远程研修、交流互动、职业测评等五个方面的功能</w:t>
      </w:r>
      <w:r w:rsidR="006D5B5F" w:rsidRPr="00891ADA">
        <w:rPr>
          <w:rFonts w:ascii="华文仿宋" w:eastAsia="华文仿宋" w:hAnsi="华文仿宋" w:hint="eastAsia"/>
          <w:sz w:val="32"/>
          <w:szCs w:val="32"/>
        </w:rPr>
        <w:t>。</w:t>
      </w:r>
      <w:r>
        <w:rPr>
          <w:rFonts w:ascii="华文仿宋" w:eastAsia="华文仿宋" w:hAnsi="华文仿宋" w:hint="eastAsia"/>
          <w:sz w:val="32"/>
          <w:szCs w:val="32"/>
        </w:rPr>
        <w:t>目前</w:t>
      </w:r>
      <w:r w:rsidR="00107E6F">
        <w:rPr>
          <w:rFonts w:ascii="华文仿宋" w:eastAsia="华文仿宋" w:hAnsi="华文仿宋" w:hint="eastAsia"/>
          <w:sz w:val="32"/>
          <w:szCs w:val="32"/>
        </w:rPr>
        <w:t>刚</w:t>
      </w:r>
      <w:r>
        <w:rPr>
          <w:rFonts w:ascii="华文仿宋" w:eastAsia="华文仿宋" w:hAnsi="华文仿宋" w:hint="eastAsia"/>
          <w:sz w:val="32"/>
          <w:szCs w:val="32"/>
        </w:rPr>
        <w:t>刚起步，</w:t>
      </w:r>
      <w:r w:rsidR="00107E6F">
        <w:rPr>
          <w:rFonts w:ascii="华文仿宋" w:eastAsia="华文仿宋" w:hAnsi="华文仿宋" w:hint="eastAsia"/>
          <w:sz w:val="32"/>
          <w:szCs w:val="32"/>
        </w:rPr>
        <w:t>这是我们中心运用互联网技术推进职业指导的尝试，希望得到各地的支持</w:t>
      </w:r>
      <w:r w:rsidR="006D5B5F">
        <w:rPr>
          <w:rFonts w:ascii="华文仿宋" w:eastAsia="华文仿宋" w:hAnsi="华文仿宋" w:hint="eastAsia"/>
          <w:sz w:val="32"/>
          <w:szCs w:val="32"/>
        </w:rPr>
        <w:t>。</w:t>
      </w:r>
      <w:r>
        <w:rPr>
          <w:rFonts w:ascii="华文仿宋" w:eastAsia="华文仿宋" w:hAnsi="华文仿宋" w:hint="eastAsia"/>
          <w:sz w:val="32"/>
          <w:szCs w:val="32"/>
        </w:rPr>
        <w:t>下午，将对专栏建设</w:t>
      </w:r>
      <w:r w:rsidR="00EE0297">
        <w:rPr>
          <w:rFonts w:ascii="华文仿宋" w:eastAsia="华文仿宋" w:hAnsi="华文仿宋" w:hint="eastAsia"/>
          <w:sz w:val="32"/>
          <w:szCs w:val="32"/>
        </w:rPr>
        <w:t>的</w:t>
      </w:r>
      <w:r>
        <w:rPr>
          <w:rFonts w:ascii="华文仿宋" w:eastAsia="华文仿宋" w:hAnsi="华文仿宋" w:hint="eastAsia"/>
          <w:sz w:val="32"/>
          <w:szCs w:val="32"/>
        </w:rPr>
        <w:t>几个方案进行研讨，欢迎大家给我们提供宝贵意见，共同</w:t>
      </w:r>
      <w:r w:rsidR="007405DB" w:rsidRPr="00891ADA">
        <w:rPr>
          <w:rFonts w:ascii="华文仿宋" w:eastAsia="华文仿宋" w:hAnsi="华文仿宋" w:hint="eastAsia"/>
          <w:sz w:val="32"/>
          <w:szCs w:val="32"/>
        </w:rPr>
        <w:t>合作推动</w:t>
      </w:r>
      <w:r w:rsidR="00107E6F">
        <w:rPr>
          <w:rFonts w:ascii="华文仿宋" w:eastAsia="华文仿宋" w:hAnsi="华文仿宋" w:hint="eastAsia"/>
          <w:sz w:val="32"/>
          <w:szCs w:val="32"/>
        </w:rPr>
        <w:t>专栏</w:t>
      </w:r>
      <w:r w:rsidR="007405DB" w:rsidRPr="00891ADA">
        <w:rPr>
          <w:rFonts w:ascii="华文仿宋" w:eastAsia="华文仿宋" w:hAnsi="华文仿宋" w:hint="eastAsia"/>
          <w:sz w:val="32"/>
          <w:szCs w:val="32"/>
        </w:rPr>
        <w:t>平台更好发展</w:t>
      </w:r>
      <w:r>
        <w:rPr>
          <w:rFonts w:ascii="华文仿宋" w:eastAsia="华文仿宋" w:hAnsi="华文仿宋" w:hint="eastAsia"/>
          <w:sz w:val="32"/>
          <w:szCs w:val="32"/>
        </w:rPr>
        <w:t>。</w:t>
      </w:r>
      <w:r w:rsidR="00107E6F">
        <w:rPr>
          <w:rFonts w:ascii="华文仿宋" w:eastAsia="华文仿宋" w:hAnsi="华文仿宋" w:hint="eastAsia"/>
          <w:sz w:val="32"/>
          <w:szCs w:val="32"/>
        </w:rPr>
        <w:t>依托专栏，我们</w:t>
      </w:r>
      <w:r w:rsidR="00003465">
        <w:rPr>
          <w:rFonts w:ascii="仿宋_GB2312" w:eastAsia="仿宋_GB2312" w:hAnsi="Times New Roman"/>
          <w:bCs/>
          <w:color w:val="000000"/>
          <w:sz w:val="32"/>
          <w:szCs w:val="24"/>
        </w:rPr>
        <w:t>组建</w:t>
      </w:r>
      <w:r w:rsidR="00107E6F">
        <w:rPr>
          <w:rFonts w:ascii="仿宋_GB2312" w:eastAsia="仿宋_GB2312" w:hAnsi="Times New Roman"/>
          <w:bCs/>
          <w:color w:val="000000"/>
          <w:sz w:val="32"/>
          <w:szCs w:val="24"/>
        </w:rPr>
        <w:t>了</w:t>
      </w:r>
      <w:r w:rsidR="00003465">
        <w:rPr>
          <w:rFonts w:ascii="仿宋_GB2312" w:eastAsia="仿宋_GB2312" w:hAnsi="Times New Roman"/>
          <w:bCs/>
          <w:color w:val="000000"/>
          <w:sz w:val="32"/>
          <w:szCs w:val="24"/>
        </w:rPr>
        <w:t>职业指导专家服务团</w:t>
      </w:r>
      <w:r w:rsidR="00107E6F">
        <w:rPr>
          <w:rFonts w:ascii="仿宋_GB2312" w:eastAsia="仿宋_GB2312" w:hAnsi="Times New Roman"/>
          <w:bCs/>
          <w:color w:val="000000"/>
          <w:sz w:val="32"/>
          <w:szCs w:val="24"/>
        </w:rPr>
        <w:t>，</w:t>
      </w:r>
      <w:r w:rsidR="00107E6F">
        <w:rPr>
          <w:rFonts w:ascii="华文仿宋" w:eastAsia="华文仿宋" w:hAnsi="华文仿宋" w:hint="eastAsia"/>
          <w:sz w:val="32"/>
          <w:szCs w:val="32"/>
        </w:rPr>
        <w:t>目前已有86名成员，今天到会19名。组建专家</w:t>
      </w:r>
      <w:proofErr w:type="gramStart"/>
      <w:r w:rsidR="00107E6F">
        <w:rPr>
          <w:rFonts w:ascii="华文仿宋" w:eastAsia="华文仿宋" w:hAnsi="华文仿宋" w:hint="eastAsia"/>
          <w:sz w:val="32"/>
          <w:szCs w:val="32"/>
        </w:rPr>
        <w:t>团目的</w:t>
      </w:r>
      <w:proofErr w:type="gramEnd"/>
      <w:r w:rsidR="00107E6F">
        <w:rPr>
          <w:rFonts w:ascii="华文仿宋" w:eastAsia="华文仿宋" w:hAnsi="华文仿宋" w:hint="eastAsia"/>
          <w:sz w:val="32"/>
          <w:szCs w:val="32"/>
        </w:rPr>
        <w:t>是团结凝聚一批职业指导师</w:t>
      </w:r>
      <w:r w:rsidR="00003465">
        <w:rPr>
          <w:rFonts w:ascii="华文仿宋" w:eastAsia="华文仿宋" w:hAnsi="华文仿宋" w:hint="eastAsia"/>
          <w:sz w:val="32"/>
          <w:szCs w:val="32"/>
        </w:rPr>
        <w:t>，</w:t>
      </w:r>
      <w:r w:rsidR="00107E6F">
        <w:rPr>
          <w:rFonts w:ascii="华文仿宋" w:eastAsia="华文仿宋" w:hAnsi="华文仿宋" w:hint="eastAsia"/>
          <w:sz w:val="32"/>
          <w:szCs w:val="32"/>
        </w:rPr>
        <w:t>为</w:t>
      </w:r>
      <w:r w:rsidR="00003465">
        <w:rPr>
          <w:rFonts w:ascii="华文仿宋" w:eastAsia="华文仿宋" w:hAnsi="华文仿宋" w:hint="eastAsia"/>
          <w:sz w:val="32"/>
          <w:szCs w:val="32"/>
        </w:rPr>
        <w:t>改进服务、拓展功能</w:t>
      </w:r>
      <w:r w:rsidR="00107E6F">
        <w:rPr>
          <w:rFonts w:ascii="华文仿宋" w:eastAsia="华文仿宋" w:hAnsi="华文仿宋" w:hint="eastAsia"/>
          <w:sz w:val="32"/>
          <w:szCs w:val="32"/>
        </w:rPr>
        <w:t>、开发技术提供支撑</w:t>
      </w:r>
      <w:r w:rsidR="00003465">
        <w:rPr>
          <w:rFonts w:ascii="华文仿宋" w:eastAsia="华文仿宋" w:hAnsi="华文仿宋" w:hint="eastAsia"/>
          <w:sz w:val="32"/>
          <w:szCs w:val="32"/>
        </w:rPr>
        <w:t>。</w:t>
      </w:r>
      <w:r w:rsidR="00107E6F">
        <w:rPr>
          <w:rFonts w:ascii="华文仿宋" w:eastAsia="华文仿宋" w:hAnsi="华文仿宋" w:hint="eastAsia"/>
          <w:sz w:val="32"/>
          <w:szCs w:val="32"/>
        </w:rPr>
        <w:t>各地有好的专家可以继续向我们推荐。</w:t>
      </w:r>
      <w:r w:rsidR="00003465">
        <w:rPr>
          <w:rFonts w:ascii="华文仿宋" w:eastAsia="华文仿宋" w:hAnsi="华文仿宋" w:hint="eastAsia"/>
          <w:sz w:val="32"/>
          <w:szCs w:val="32"/>
        </w:rPr>
        <w:t>目前上海、安徽、四川等省市也纷纷建立了专家服务团，据了解都取得了一定成效。其他</w:t>
      </w:r>
      <w:r w:rsidR="00003465">
        <w:rPr>
          <w:rFonts w:ascii="仿宋_GB2312" w:eastAsia="仿宋_GB2312" w:hAnsi="Times New Roman"/>
          <w:bCs/>
          <w:color w:val="000000"/>
          <w:sz w:val="32"/>
          <w:szCs w:val="24"/>
        </w:rPr>
        <w:t>省市也可以结合实际，成立本省的专家团队或采取其他方式，建立常态化的专家沟通交流渠道，形成工作合力，营造氛围。下一步，为了配合各地开展职业指导培训，我们考虑在专家服务团基础上，再遴选</w:t>
      </w:r>
      <w:r w:rsidR="00003465">
        <w:rPr>
          <w:rFonts w:ascii="华文仿宋" w:eastAsia="华文仿宋" w:hAnsi="华文仿宋" w:hint="eastAsia"/>
          <w:sz w:val="32"/>
          <w:szCs w:val="32"/>
        </w:rPr>
        <w:t>具有较高理论水平和丰富实践经验的专家，</w:t>
      </w:r>
      <w:r w:rsidR="00003465">
        <w:rPr>
          <w:rFonts w:ascii="仿宋_GB2312" w:eastAsia="仿宋_GB2312" w:hAnsi="Times New Roman"/>
          <w:bCs/>
          <w:color w:val="000000"/>
          <w:sz w:val="32"/>
          <w:szCs w:val="24"/>
        </w:rPr>
        <w:t>组建职业指导讲师团，开发培训课程，为各地开展培训提供支持。</w:t>
      </w:r>
    </w:p>
    <w:p w:rsidR="00003465" w:rsidRDefault="00003465" w:rsidP="00003465">
      <w:pPr>
        <w:pStyle w:val="a7"/>
        <w:spacing w:line="600" w:lineRule="exact"/>
        <w:ind w:firstLineChars="200" w:firstLine="640"/>
        <w:jc w:val="both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（</w:t>
      </w:r>
      <w:r w:rsidR="00542FF0">
        <w:rPr>
          <w:rFonts w:ascii="华文仿宋" w:eastAsia="华文仿宋" w:hAnsi="华文仿宋" w:hint="eastAsia"/>
          <w:sz w:val="32"/>
          <w:szCs w:val="32"/>
        </w:rPr>
        <w:t>五</w:t>
      </w:r>
      <w:r>
        <w:rPr>
          <w:rFonts w:ascii="华文仿宋" w:eastAsia="华文仿宋" w:hAnsi="华文仿宋" w:hint="eastAsia"/>
          <w:sz w:val="32"/>
          <w:szCs w:val="32"/>
        </w:rPr>
        <w:t>）发挥部门联动整体效应，加强职业指导场所建设。人社、教育、体育、残联等部门今天都到会了，这是一个很</w:t>
      </w:r>
      <w:r>
        <w:rPr>
          <w:rFonts w:ascii="华文仿宋" w:eastAsia="华文仿宋" w:hAnsi="华文仿宋" w:hint="eastAsia"/>
          <w:sz w:val="32"/>
          <w:szCs w:val="32"/>
        </w:rPr>
        <w:lastRenderedPageBreak/>
        <w:t>好的开始，希望接下来能够探讨进一步合作的空间，在专家资源共享、人员队伍建设、专项活动开展、职业技能竞赛等方面开展一些具体合作，形成部门</w:t>
      </w:r>
      <w:r w:rsidR="004D15AF">
        <w:rPr>
          <w:rFonts w:ascii="华文仿宋" w:eastAsia="华文仿宋" w:hAnsi="华文仿宋" w:hint="eastAsia"/>
          <w:sz w:val="32"/>
          <w:szCs w:val="32"/>
        </w:rPr>
        <w:t>工作</w:t>
      </w:r>
      <w:r>
        <w:rPr>
          <w:rFonts w:ascii="华文仿宋" w:eastAsia="华文仿宋" w:hAnsi="华文仿宋" w:hint="eastAsia"/>
          <w:sz w:val="32"/>
          <w:szCs w:val="32"/>
        </w:rPr>
        <w:t>合力。同时，各地要重视职业指导场所建设，选取有条件的地市和机构，改扩建一批职业指导</w:t>
      </w:r>
      <w:proofErr w:type="gramStart"/>
      <w:r>
        <w:rPr>
          <w:rFonts w:ascii="华文仿宋" w:eastAsia="华文仿宋" w:hAnsi="华文仿宋" w:hint="eastAsia"/>
          <w:sz w:val="32"/>
          <w:szCs w:val="32"/>
        </w:rPr>
        <w:t>典型服务</w:t>
      </w:r>
      <w:proofErr w:type="gramEnd"/>
      <w:r>
        <w:rPr>
          <w:rFonts w:ascii="华文仿宋" w:eastAsia="华文仿宋" w:hAnsi="华文仿宋" w:hint="eastAsia"/>
          <w:sz w:val="32"/>
          <w:szCs w:val="32"/>
        </w:rPr>
        <w:t>场所，营造温馨、和谐、宜人的工作环境，打造良好的服务形象。职业指导工作室</w:t>
      </w:r>
      <w:r w:rsidR="00F83620">
        <w:rPr>
          <w:rFonts w:ascii="华文仿宋" w:eastAsia="华文仿宋" w:hAnsi="华文仿宋" w:hint="eastAsia"/>
          <w:sz w:val="32"/>
          <w:szCs w:val="32"/>
        </w:rPr>
        <w:t>的建设可以和首席职业指导师的聘任有机结合起来，做到</w:t>
      </w:r>
      <w:r w:rsidR="00542FF0">
        <w:rPr>
          <w:rFonts w:ascii="华文仿宋" w:eastAsia="华文仿宋" w:hAnsi="华文仿宋" w:hint="eastAsia"/>
          <w:sz w:val="32"/>
          <w:szCs w:val="32"/>
        </w:rPr>
        <w:t>有人有场地，</w:t>
      </w:r>
      <w:r w:rsidR="00F83620">
        <w:rPr>
          <w:rFonts w:ascii="华文仿宋" w:eastAsia="华文仿宋" w:hAnsi="华文仿宋" w:hint="eastAsia"/>
          <w:sz w:val="32"/>
          <w:szCs w:val="32"/>
        </w:rPr>
        <w:t>相互促进、相互提升</w:t>
      </w:r>
      <w:r>
        <w:rPr>
          <w:rFonts w:ascii="华文仿宋" w:eastAsia="华文仿宋" w:hAnsi="华文仿宋" w:hint="eastAsia"/>
          <w:sz w:val="32"/>
          <w:szCs w:val="32"/>
        </w:rPr>
        <w:t>。</w:t>
      </w:r>
    </w:p>
    <w:p w:rsidR="004B35FB" w:rsidRDefault="00542FF0" w:rsidP="00C162DF">
      <w:pPr>
        <w:pStyle w:val="a7"/>
        <w:spacing w:line="600" w:lineRule="exact"/>
        <w:ind w:firstLineChars="200" w:firstLine="640"/>
        <w:jc w:val="both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（六）积极发挥职业指导师作用，助力脱贫攻坚。各地要</w:t>
      </w:r>
      <w:r w:rsidR="004B35FB">
        <w:rPr>
          <w:rFonts w:ascii="华文仿宋" w:eastAsia="华文仿宋" w:hAnsi="华文仿宋" w:hint="eastAsia"/>
          <w:sz w:val="32"/>
          <w:szCs w:val="32"/>
        </w:rPr>
        <w:t>按中央要求，研究落实扶贫与扶智、扶志相结合和具体措施，</w:t>
      </w:r>
      <w:r>
        <w:rPr>
          <w:rFonts w:ascii="华文仿宋" w:eastAsia="华文仿宋" w:hAnsi="华文仿宋" w:hint="eastAsia"/>
          <w:sz w:val="32"/>
          <w:szCs w:val="32"/>
        </w:rPr>
        <w:t>把职业指导师发动起来，在农村劳动力转移就业和劳务协作</w:t>
      </w:r>
      <w:r w:rsidR="00460431">
        <w:rPr>
          <w:rFonts w:ascii="华文仿宋" w:eastAsia="华文仿宋" w:hAnsi="华文仿宋" w:hint="eastAsia"/>
          <w:sz w:val="32"/>
          <w:szCs w:val="32"/>
        </w:rPr>
        <w:t>、建档立</w:t>
      </w:r>
      <w:proofErr w:type="gramStart"/>
      <w:r w:rsidR="00460431">
        <w:rPr>
          <w:rFonts w:ascii="华文仿宋" w:eastAsia="华文仿宋" w:hAnsi="华文仿宋" w:hint="eastAsia"/>
          <w:sz w:val="32"/>
          <w:szCs w:val="32"/>
        </w:rPr>
        <w:t>卡</w:t>
      </w:r>
      <w:r>
        <w:rPr>
          <w:rFonts w:ascii="华文仿宋" w:eastAsia="华文仿宋" w:hAnsi="华文仿宋" w:hint="eastAsia"/>
          <w:sz w:val="32"/>
          <w:szCs w:val="32"/>
        </w:rPr>
        <w:t>贫困</w:t>
      </w:r>
      <w:proofErr w:type="gramEnd"/>
      <w:r>
        <w:rPr>
          <w:rFonts w:ascii="华文仿宋" w:eastAsia="华文仿宋" w:hAnsi="华文仿宋" w:hint="eastAsia"/>
          <w:sz w:val="32"/>
          <w:szCs w:val="32"/>
        </w:rPr>
        <w:t>人口</w:t>
      </w:r>
      <w:r w:rsidR="004B35FB">
        <w:rPr>
          <w:rFonts w:ascii="华文仿宋" w:eastAsia="华文仿宋" w:hAnsi="华文仿宋" w:hint="eastAsia"/>
          <w:sz w:val="32"/>
          <w:szCs w:val="32"/>
        </w:rPr>
        <w:t>服务、各项就业服务专项活动开展等方面发挥作用。</w:t>
      </w:r>
    </w:p>
    <w:p w:rsidR="00EE0297" w:rsidRDefault="00EE0297" w:rsidP="00C162DF">
      <w:pPr>
        <w:pStyle w:val="a7"/>
        <w:spacing w:line="600" w:lineRule="exact"/>
        <w:ind w:firstLineChars="200" w:firstLine="640"/>
        <w:jc w:val="both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最后，希望各地回去将本次会议精神向领导汇报，做好对上和对下宣传，积极争取领导和各方面的支持</w:t>
      </w:r>
      <w:r w:rsidR="00D270B9">
        <w:rPr>
          <w:rFonts w:ascii="华文仿宋" w:eastAsia="华文仿宋" w:hAnsi="华文仿宋" w:hint="eastAsia"/>
          <w:sz w:val="32"/>
          <w:szCs w:val="32"/>
        </w:rPr>
        <w:t>；利用岁末年初的时机，适时组织召开本省的职业指导工作研讨会，研究加强工作的具体措施；要抓好</w:t>
      </w:r>
      <w:r>
        <w:rPr>
          <w:rFonts w:ascii="华文仿宋" w:eastAsia="华文仿宋" w:hAnsi="华文仿宋" w:hint="eastAsia"/>
          <w:sz w:val="32"/>
          <w:szCs w:val="32"/>
        </w:rPr>
        <w:t>全方位公共就业服务文件的贯彻落实</w:t>
      </w:r>
      <w:r w:rsidR="00D270B9">
        <w:rPr>
          <w:rFonts w:ascii="华文仿宋" w:eastAsia="华文仿宋" w:hAnsi="华文仿宋" w:hint="eastAsia"/>
          <w:sz w:val="32"/>
          <w:szCs w:val="32"/>
        </w:rPr>
        <w:t>，</w:t>
      </w:r>
      <w:r>
        <w:rPr>
          <w:rFonts w:ascii="华文仿宋" w:eastAsia="华文仿宋" w:hAnsi="华文仿宋" w:hint="eastAsia"/>
          <w:sz w:val="32"/>
          <w:szCs w:val="32"/>
        </w:rPr>
        <w:t>共同推动职业指导工作向前发展。</w:t>
      </w:r>
    </w:p>
    <w:p w:rsidR="00EE0297" w:rsidRDefault="00EE0297" w:rsidP="00C162DF">
      <w:pPr>
        <w:pStyle w:val="a7"/>
        <w:spacing w:line="600" w:lineRule="exact"/>
        <w:ind w:firstLineChars="200" w:firstLine="640"/>
        <w:jc w:val="both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谢谢大家。</w:t>
      </w:r>
    </w:p>
    <w:p w:rsidR="00F72D9A" w:rsidRPr="00EE0297" w:rsidRDefault="00F72D9A" w:rsidP="00C162DF">
      <w:pPr>
        <w:pStyle w:val="a7"/>
        <w:spacing w:line="600" w:lineRule="exact"/>
        <w:ind w:firstLineChars="200" w:firstLine="640"/>
        <w:jc w:val="both"/>
        <w:rPr>
          <w:rFonts w:ascii="仿宋_GB2312" w:eastAsia="仿宋_GB2312"/>
          <w:sz w:val="32"/>
          <w:szCs w:val="32"/>
        </w:rPr>
      </w:pPr>
    </w:p>
    <w:sectPr w:rsidR="00F72D9A" w:rsidRPr="00EE0297" w:rsidSect="00FA31A9">
      <w:footerReference w:type="default" r:id="rId9"/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3A5" w:rsidRDefault="005613A5" w:rsidP="00F852F9">
      <w:pPr>
        <w:spacing w:after="0"/>
      </w:pPr>
      <w:r>
        <w:separator/>
      </w:r>
    </w:p>
  </w:endnote>
  <w:endnote w:type="continuationSeparator" w:id="0">
    <w:p w:rsidR="005613A5" w:rsidRDefault="005613A5" w:rsidP="00F852F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楷体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42098"/>
      <w:docPartObj>
        <w:docPartGallery w:val="Page Numbers (Bottom of Page)"/>
        <w:docPartUnique/>
      </w:docPartObj>
    </w:sdtPr>
    <w:sdtEndPr/>
    <w:sdtContent>
      <w:p w:rsidR="00CE24EE" w:rsidRDefault="005613A5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77F" w:rsidRPr="004C777F">
          <w:rPr>
            <w:noProof/>
            <w:lang w:val="zh-CN"/>
          </w:rPr>
          <w:t>9</w:t>
        </w:r>
        <w:r>
          <w:rPr>
            <w:noProof/>
            <w:lang w:val="zh-CN"/>
          </w:rPr>
          <w:fldChar w:fldCharType="end"/>
        </w:r>
      </w:p>
    </w:sdtContent>
  </w:sdt>
  <w:p w:rsidR="00CE24EE" w:rsidRDefault="00CE24E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3A5" w:rsidRDefault="005613A5" w:rsidP="00F852F9">
      <w:pPr>
        <w:spacing w:after="0"/>
      </w:pPr>
      <w:r>
        <w:separator/>
      </w:r>
    </w:p>
  </w:footnote>
  <w:footnote w:type="continuationSeparator" w:id="0">
    <w:p w:rsidR="005613A5" w:rsidRDefault="005613A5" w:rsidP="00F852F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D271D"/>
    <w:multiLevelType w:val="hybridMultilevel"/>
    <w:tmpl w:val="D7626B40"/>
    <w:lvl w:ilvl="0" w:tplc="4636F850">
      <w:start w:val="1"/>
      <w:numFmt w:val="japaneseCounting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1">
    <w:nsid w:val="2D281D38"/>
    <w:multiLevelType w:val="singleLevel"/>
    <w:tmpl w:val="2D281D38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44011989"/>
    <w:multiLevelType w:val="hybridMultilevel"/>
    <w:tmpl w:val="BA42F896"/>
    <w:lvl w:ilvl="0" w:tplc="D5D0461A">
      <w:start w:val="1"/>
      <w:numFmt w:val="japaneseCounting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003465"/>
    <w:rsid w:val="00065052"/>
    <w:rsid w:val="0007523D"/>
    <w:rsid w:val="00092F33"/>
    <w:rsid w:val="000958B2"/>
    <w:rsid w:val="000A3195"/>
    <w:rsid w:val="000F5B8F"/>
    <w:rsid w:val="00100D3F"/>
    <w:rsid w:val="00107E6F"/>
    <w:rsid w:val="00140F89"/>
    <w:rsid w:val="00164682"/>
    <w:rsid w:val="0018501B"/>
    <w:rsid w:val="001E3F30"/>
    <w:rsid w:val="00215931"/>
    <w:rsid w:val="00224561"/>
    <w:rsid w:val="00224F52"/>
    <w:rsid w:val="00250D73"/>
    <w:rsid w:val="002660EA"/>
    <w:rsid w:val="00270A58"/>
    <w:rsid w:val="002721B5"/>
    <w:rsid w:val="00275240"/>
    <w:rsid w:val="002B2F29"/>
    <w:rsid w:val="002C3B48"/>
    <w:rsid w:val="002D2079"/>
    <w:rsid w:val="00306EE3"/>
    <w:rsid w:val="00323B43"/>
    <w:rsid w:val="00343BEF"/>
    <w:rsid w:val="003832D8"/>
    <w:rsid w:val="003876E9"/>
    <w:rsid w:val="003B0A4D"/>
    <w:rsid w:val="003B6181"/>
    <w:rsid w:val="003D316F"/>
    <w:rsid w:val="003D37D8"/>
    <w:rsid w:val="003F0692"/>
    <w:rsid w:val="0040021C"/>
    <w:rsid w:val="00401B4E"/>
    <w:rsid w:val="00410B15"/>
    <w:rsid w:val="00416B8D"/>
    <w:rsid w:val="00426133"/>
    <w:rsid w:val="004358AB"/>
    <w:rsid w:val="004435F2"/>
    <w:rsid w:val="00460431"/>
    <w:rsid w:val="00465643"/>
    <w:rsid w:val="004774EB"/>
    <w:rsid w:val="00492546"/>
    <w:rsid w:val="004A60E7"/>
    <w:rsid w:val="004B35FB"/>
    <w:rsid w:val="004C2D38"/>
    <w:rsid w:val="004C47E5"/>
    <w:rsid w:val="004C777F"/>
    <w:rsid w:val="004D15AF"/>
    <w:rsid w:val="004D493B"/>
    <w:rsid w:val="005410F0"/>
    <w:rsid w:val="00542FF0"/>
    <w:rsid w:val="005613A5"/>
    <w:rsid w:val="00562B29"/>
    <w:rsid w:val="00566090"/>
    <w:rsid w:val="00566F60"/>
    <w:rsid w:val="00582735"/>
    <w:rsid w:val="0069725A"/>
    <w:rsid w:val="006B3B49"/>
    <w:rsid w:val="006B68F5"/>
    <w:rsid w:val="006C440D"/>
    <w:rsid w:val="006D5B5F"/>
    <w:rsid w:val="006E48B1"/>
    <w:rsid w:val="006E4A36"/>
    <w:rsid w:val="006F4650"/>
    <w:rsid w:val="006F6B72"/>
    <w:rsid w:val="0071107E"/>
    <w:rsid w:val="007405DB"/>
    <w:rsid w:val="00741B94"/>
    <w:rsid w:val="007806A6"/>
    <w:rsid w:val="00793FEE"/>
    <w:rsid w:val="007D54EA"/>
    <w:rsid w:val="007F01E9"/>
    <w:rsid w:val="00811119"/>
    <w:rsid w:val="00815CF9"/>
    <w:rsid w:val="008215F2"/>
    <w:rsid w:val="00823058"/>
    <w:rsid w:val="00843CC9"/>
    <w:rsid w:val="00890AB9"/>
    <w:rsid w:val="00891ADA"/>
    <w:rsid w:val="008B7726"/>
    <w:rsid w:val="009038C4"/>
    <w:rsid w:val="0090441B"/>
    <w:rsid w:val="00923BD2"/>
    <w:rsid w:val="00926D52"/>
    <w:rsid w:val="00941F90"/>
    <w:rsid w:val="0094280B"/>
    <w:rsid w:val="009511FF"/>
    <w:rsid w:val="009704FD"/>
    <w:rsid w:val="009F1644"/>
    <w:rsid w:val="00A670BA"/>
    <w:rsid w:val="00A9561F"/>
    <w:rsid w:val="00AF4E07"/>
    <w:rsid w:val="00B10A0C"/>
    <w:rsid w:val="00B47405"/>
    <w:rsid w:val="00B51AE6"/>
    <w:rsid w:val="00B770FC"/>
    <w:rsid w:val="00B8607E"/>
    <w:rsid w:val="00BE1A09"/>
    <w:rsid w:val="00BE26DE"/>
    <w:rsid w:val="00BF053D"/>
    <w:rsid w:val="00BF43D1"/>
    <w:rsid w:val="00BF4EA5"/>
    <w:rsid w:val="00C162DF"/>
    <w:rsid w:val="00C46628"/>
    <w:rsid w:val="00C623A6"/>
    <w:rsid w:val="00C973FD"/>
    <w:rsid w:val="00CA0AD4"/>
    <w:rsid w:val="00CE24EE"/>
    <w:rsid w:val="00CF23D8"/>
    <w:rsid w:val="00CF323F"/>
    <w:rsid w:val="00CF4D45"/>
    <w:rsid w:val="00D0044F"/>
    <w:rsid w:val="00D270B9"/>
    <w:rsid w:val="00D31D50"/>
    <w:rsid w:val="00D7017E"/>
    <w:rsid w:val="00DA23F7"/>
    <w:rsid w:val="00DF4AFD"/>
    <w:rsid w:val="00DF735C"/>
    <w:rsid w:val="00E2693B"/>
    <w:rsid w:val="00E506C6"/>
    <w:rsid w:val="00EB677F"/>
    <w:rsid w:val="00EB68BB"/>
    <w:rsid w:val="00EE0297"/>
    <w:rsid w:val="00F01B02"/>
    <w:rsid w:val="00F25821"/>
    <w:rsid w:val="00F3017A"/>
    <w:rsid w:val="00F72D9A"/>
    <w:rsid w:val="00F8155D"/>
    <w:rsid w:val="00F83620"/>
    <w:rsid w:val="00F852F9"/>
    <w:rsid w:val="00FA31A9"/>
    <w:rsid w:val="00FB38E7"/>
    <w:rsid w:val="00FF7D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52F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852F9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852F9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852F9"/>
    <w:rPr>
      <w:rFonts w:ascii="Tahoma" w:hAnsi="Tahoma"/>
      <w:sz w:val="18"/>
      <w:szCs w:val="18"/>
    </w:rPr>
  </w:style>
  <w:style w:type="paragraph" w:styleId="a5">
    <w:name w:val="List Paragraph"/>
    <w:basedOn w:val="a"/>
    <w:uiPriority w:val="99"/>
    <w:qFormat/>
    <w:rsid w:val="000F5B8F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customStyle="1" w:styleId="CharCharCharCharCharChar">
    <w:name w:val="Char Char Char Char Char Char"/>
    <w:basedOn w:val="a"/>
    <w:rsid w:val="005410F0"/>
    <w:pPr>
      <w:widowControl w:val="0"/>
      <w:adjustRightInd/>
      <w:snapToGrid/>
      <w:spacing w:after="0"/>
      <w:jc w:val="both"/>
    </w:pPr>
    <w:rPr>
      <w:rFonts w:ascii="Times New Roman" w:eastAsia="宋体" w:hAnsi="Times New Roman" w:cs="Times New Roman"/>
      <w:kern w:val="2"/>
      <w:sz w:val="21"/>
      <w:szCs w:val="20"/>
    </w:rPr>
  </w:style>
  <w:style w:type="paragraph" w:styleId="a6">
    <w:name w:val="Normal (Web)"/>
    <w:basedOn w:val="a"/>
    <w:rsid w:val="004A60E7"/>
    <w:pPr>
      <w:adjustRightInd/>
      <w:snapToGrid/>
      <w:spacing w:after="0"/>
    </w:pPr>
    <w:rPr>
      <w:rFonts w:ascii="宋体" w:eastAsia="宋体" w:hAnsi="宋体" w:cs="宋体"/>
      <w:sz w:val="24"/>
      <w:szCs w:val="24"/>
    </w:rPr>
  </w:style>
  <w:style w:type="paragraph" w:styleId="a7">
    <w:name w:val="Plain Text"/>
    <w:basedOn w:val="a"/>
    <w:link w:val="Char1"/>
    <w:rsid w:val="006F4650"/>
    <w:pPr>
      <w:adjustRightInd/>
      <w:snapToGrid/>
      <w:spacing w:after="0"/>
    </w:pPr>
    <w:rPr>
      <w:rFonts w:ascii="宋体" w:eastAsia="宋体" w:hAnsi="Courier New" w:cs="Courier New"/>
      <w:sz w:val="24"/>
      <w:szCs w:val="21"/>
    </w:rPr>
  </w:style>
  <w:style w:type="character" w:customStyle="1" w:styleId="Char1">
    <w:name w:val="纯文本 Char"/>
    <w:basedOn w:val="a0"/>
    <w:link w:val="a7"/>
    <w:rsid w:val="006F4650"/>
    <w:rPr>
      <w:rFonts w:ascii="宋体" w:eastAsia="宋体" w:hAnsi="Courier New" w:cs="Courier New"/>
      <w:sz w:val="24"/>
      <w:szCs w:val="21"/>
    </w:rPr>
  </w:style>
  <w:style w:type="character" w:styleId="a8">
    <w:name w:val="Strong"/>
    <w:basedOn w:val="a0"/>
    <w:uiPriority w:val="22"/>
    <w:qFormat/>
    <w:rsid w:val="00F3017A"/>
    <w:rPr>
      <w:b/>
      <w:bCs/>
    </w:rPr>
  </w:style>
  <w:style w:type="paragraph" w:customStyle="1" w:styleId="p0">
    <w:name w:val="p0"/>
    <w:basedOn w:val="a"/>
    <w:rsid w:val="003D316F"/>
    <w:pPr>
      <w:adjustRightInd/>
      <w:snapToGrid/>
      <w:spacing w:after="0"/>
      <w:ind w:firstLine="420"/>
    </w:pPr>
    <w:rPr>
      <w:rFonts w:ascii="Times New Roman" w:eastAsia="宋体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1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81375-2C62-4B6E-B8C9-4BE9F6E36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992</Words>
  <Characters>5660</Characters>
  <Application>Microsoft Office Word</Application>
  <DocSecurity>0</DocSecurity>
  <Lines>47</Lines>
  <Paragraphs>13</Paragraphs>
  <ScaleCrop>false</ScaleCrop>
  <Company/>
  <LinksUpToDate>false</LinksUpToDate>
  <CharactersWithSpaces>6639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uers</cp:lastModifiedBy>
  <cp:revision>6</cp:revision>
  <dcterms:created xsi:type="dcterms:W3CDTF">2018-12-19T05:31:00Z</dcterms:created>
  <dcterms:modified xsi:type="dcterms:W3CDTF">2018-12-28T07:02:00Z</dcterms:modified>
</cp:coreProperties>
</file>