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jc w:val="left"/>
        <w:rPr>
          <w:rFonts w:ascii="黑体" w:hAnsi="黑体" w:eastAsia="黑体"/>
          <w:color w:val="auto"/>
          <w:sz w:val="32"/>
          <w:szCs w:val="32"/>
          <w:highlight w:val="none"/>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华文中宋" w:hAnsi="华文中宋" w:eastAsia="华文中宋"/>
          <w:b/>
          <w:color w:val="auto"/>
          <w:sz w:val="44"/>
          <w:szCs w:val="44"/>
          <w:highlight w:val="none"/>
        </w:rPr>
      </w:pPr>
      <w:bookmarkStart w:id="2" w:name="_GoBack"/>
      <w:r>
        <w:rPr>
          <w:rFonts w:hint="eastAsia" w:ascii="华文中宋" w:hAnsi="华文中宋" w:eastAsia="华文中宋"/>
          <w:b/>
          <w:color w:val="auto"/>
          <w:sz w:val="44"/>
          <w:szCs w:val="44"/>
          <w:highlight w:val="none"/>
        </w:rPr>
        <w:t>技工院校工学一体化教师培训</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华文中宋" w:hAnsi="华文中宋" w:eastAsia="华文中宋"/>
          <w:b/>
          <w:color w:val="auto"/>
          <w:sz w:val="44"/>
          <w:szCs w:val="44"/>
          <w:highlight w:val="none"/>
        </w:rPr>
      </w:pPr>
      <w:r>
        <w:rPr>
          <w:rFonts w:hint="eastAsia" w:ascii="华文中宋" w:hAnsi="华文中宋" w:eastAsia="华文中宋"/>
          <w:b/>
          <w:color w:val="auto"/>
          <w:sz w:val="44"/>
          <w:szCs w:val="44"/>
          <w:highlight w:val="none"/>
        </w:rPr>
        <w:t>组织实施技术规程（试行）</w:t>
      </w:r>
      <w:bookmarkEnd w:id="2"/>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仿宋" w:hAnsi="仿宋" w:eastAsia="仿宋"/>
          <w:color w:val="auto"/>
          <w:sz w:val="32"/>
          <w:szCs w:val="32"/>
          <w:highlight w:val="none"/>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黑体" w:hAnsi="黑体" w:eastAsia="黑体"/>
          <w:b w:val="0"/>
          <w:bCs w:val="0"/>
          <w:color w:val="auto"/>
          <w:sz w:val="32"/>
          <w:szCs w:val="32"/>
          <w:highlight w:val="none"/>
        </w:rPr>
      </w:pPr>
      <w:r>
        <w:rPr>
          <w:rFonts w:hint="eastAsia" w:ascii="黑体" w:hAnsi="黑体" w:eastAsia="黑体"/>
          <w:b w:val="0"/>
          <w:bCs w:val="0"/>
          <w:color w:val="auto"/>
          <w:sz w:val="32"/>
          <w:szCs w:val="32"/>
          <w:highlight w:val="none"/>
        </w:rPr>
        <w:t>第一章  总则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color w:val="auto"/>
          <w:highlight w:val="none"/>
        </w:rPr>
      </w:pPr>
      <w:r>
        <w:rPr>
          <w:rFonts w:hint="eastAsia" w:ascii="黑体" w:hAnsi="黑体" w:eastAsia="黑体"/>
          <w:color w:val="auto"/>
          <w:sz w:val="32"/>
          <w:szCs w:val="32"/>
          <w:highlight w:val="none"/>
        </w:rPr>
        <w:t xml:space="preserve">第一条 </w:t>
      </w:r>
      <w:r>
        <w:rPr>
          <w:rFonts w:hint="eastAsia" w:ascii="仿宋" w:hAnsi="仿宋" w:eastAsia="仿宋"/>
          <w:color w:val="auto"/>
          <w:sz w:val="32"/>
          <w:szCs w:val="32"/>
          <w:highlight w:val="none"/>
        </w:rPr>
        <w:t>为指导现阶段技工院校工学一体化教师培训（</w:t>
      </w:r>
      <w:r>
        <w:rPr>
          <w:rFonts w:hint="eastAsia" w:ascii="仿宋" w:hAnsi="仿宋" w:eastAsia="仿宋"/>
          <w:color w:val="auto"/>
          <w:sz w:val="32"/>
          <w:szCs w:val="32"/>
          <w:highlight w:val="none"/>
          <w:lang w:eastAsia="zh-CN"/>
        </w:rPr>
        <w:t>简称</w:t>
      </w:r>
      <w:r>
        <w:rPr>
          <w:rFonts w:hint="eastAsia" w:ascii="仿宋" w:hAnsi="仿宋" w:eastAsia="仿宋"/>
          <w:color w:val="auto"/>
          <w:sz w:val="32"/>
          <w:szCs w:val="32"/>
          <w:highlight w:val="none"/>
        </w:rPr>
        <w:t>工学一体化教师培训）的组织实施工作，根据《技工院校工学一体化教师培训标准（试行）》（</w:t>
      </w:r>
      <w:r>
        <w:rPr>
          <w:rFonts w:hint="eastAsia" w:ascii="仿宋" w:hAnsi="仿宋" w:eastAsia="仿宋"/>
          <w:color w:val="auto"/>
          <w:sz w:val="32"/>
          <w:szCs w:val="32"/>
          <w:highlight w:val="none"/>
          <w:lang w:eastAsia="zh-CN"/>
        </w:rPr>
        <w:t>简称</w:t>
      </w:r>
      <w:r>
        <w:rPr>
          <w:rFonts w:hint="eastAsia" w:ascii="仿宋" w:hAnsi="仿宋" w:eastAsia="仿宋"/>
          <w:color w:val="auto"/>
          <w:sz w:val="32"/>
          <w:szCs w:val="32"/>
          <w:highlight w:val="none"/>
        </w:rPr>
        <w:t>《培训标准》）及工作实际，制定本技术规程。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olor w:val="auto"/>
          <w:sz w:val="32"/>
          <w:szCs w:val="32"/>
          <w:highlight w:val="none"/>
        </w:rPr>
      </w:pPr>
      <w:r>
        <w:rPr>
          <w:rFonts w:hint="eastAsia" w:ascii="黑体" w:hAnsi="黑体" w:eastAsia="黑体"/>
          <w:color w:val="auto"/>
          <w:sz w:val="32"/>
          <w:szCs w:val="32"/>
          <w:highlight w:val="none"/>
        </w:rPr>
        <w:t xml:space="preserve">第二条 </w:t>
      </w:r>
      <w:r>
        <w:rPr>
          <w:rFonts w:hint="eastAsia" w:ascii="仿宋" w:hAnsi="仿宋" w:eastAsia="仿宋"/>
          <w:color w:val="auto"/>
          <w:sz w:val="32"/>
          <w:szCs w:val="32"/>
          <w:highlight w:val="none"/>
        </w:rPr>
        <w:t>现阶段工学一体化教师培训遵循</w:t>
      </w:r>
      <w:r>
        <w:rPr>
          <w:rFonts w:ascii="仿宋" w:hAnsi="仿宋" w:eastAsia="仿宋"/>
          <w:color w:val="auto"/>
          <w:sz w:val="32"/>
          <w:szCs w:val="32"/>
          <w:highlight w:val="none"/>
        </w:rPr>
        <w:t>以下原则：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kern w:val="2"/>
          <w:sz w:val="32"/>
          <w:szCs w:val="32"/>
          <w:highlight w:val="none"/>
          <w:lang w:val="en-US" w:eastAsia="zh-CN" w:bidi="ar-SA"/>
        </w:rPr>
        <w:t>（一）提高站位，确保实效。</w:t>
      </w:r>
      <w:r>
        <w:rPr>
          <w:rFonts w:hint="eastAsia" w:ascii="仿宋" w:hAnsi="仿宋" w:eastAsia="仿宋" w:cs="仿宋"/>
          <w:color w:val="auto"/>
          <w:sz w:val="32"/>
          <w:szCs w:val="32"/>
          <w:highlight w:val="none"/>
          <w:lang w:eastAsia="zh-CN"/>
        </w:rPr>
        <w:t>坚持习近平新时代中国特色社会主义思想，严格遵守党的纪律和法律法规，严格遵守中央八项规定及其实施细则精神，围绕中心，服务大局，按需施教，确保培训效果。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kern w:val="2"/>
          <w:sz w:val="32"/>
          <w:szCs w:val="32"/>
          <w:highlight w:val="none"/>
          <w:lang w:val="en-US" w:eastAsia="zh-CN" w:bidi="ar-SA"/>
        </w:rPr>
        <w:t>（二）立足实践，德技并修。工学一体化教师培训</w:t>
      </w:r>
      <w:r>
        <w:rPr>
          <w:rFonts w:hint="eastAsia" w:ascii="仿宋" w:hAnsi="仿宋" w:eastAsia="仿宋" w:cs="仿宋"/>
          <w:color w:val="auto"/>
          <w:sz w:val="32"/>
          <w:szCs w:val="32"/>
          <w:highlight w:val="none"/>
        </w:rPr>
        <w:t>立足工学一体化技能人才培养模式</w:t>
      </w:r>
      <w:r>
        <w:rPr>
          <w:rFonts w:hint="eastAsia" w:ascii="仿宋" w:hAnsi="仿宋" w:eastAsia="仿宋" w:cs="仿宋"/>
          <w:color w:val="auto"/>
          <w:sz w:val="32"/>
          <w:szCs w:val="32"/>
          <w:highlight w:val="none"/>
          <w:lang w:eastAsia="zh-CN"/>
        </w:rPr>
        <w:t>推进</w:t>
      </w:r>
      <w:r>
        <w:rPr>
          <w:rFonts w:hint="eastAsia" w:ascii="仿宋" w:hAnsi="仿宋" w:eastAsia="仿宋" w:cs="仿宋"/>
          <w:color w:val="auto"/>
          <w:sz w:val="32"/>
          <w:szCs w:val="32"/>
          <w:highlight w:val="none"/>
        </w:rPr>
        <w:t>需求，与技工院校教师的师德师风、教学实践应用、专业技能提升紧密结合，提高教师教学能力。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kern w:val="2"/>
          <w:sz w:val="32"/>
          <w:szCs w:val="32"/>
          <w:highlight w:val="none"/>
          <w:lang w:val="en-US" w:eastAsia="zh-CN" w:bidi="ar-SA"/>
        </w:rPr>
        <w:t>（三）工学一体，结合实践。工学一体化教师培训</w:t>
      </w:r>
      <w:r>
        <w:rPr>
          <w:rFonts w:hint="eastAsia" w:ascii="仿宋" w:hAnsi="仿宋" w:eastAsia="仿宋" w:cs="仿宋"/>
          <w:color w:val="auto"/>
          <w:sz w:val="32"/>
          <w:szCs w:val="32"/>
          <w:highlight w:val="none"/>
          <w:lang w:val="en-US" w:eastAsia="zh-CN"/>
        </w:rPr>
        <w:t>是</w:t>
      </w:r>
      <w:r>
        <w:rPr>
          <w:rFonts w:hint="eastAsia" w:ascii="仿宋" w:hAnsi="仿宋" w:eastAsia="仿宋" w:cs="仿宋"/>
          <w:color w:val="auto"/>
          <w:sz w:val="32"/>
          <w:szCs w:val="32"/>
          <w:highlight w:val="none"/>
        </w:rPr>
        <w:t>根据工学一体化教师的代表性工作任务开发学习任务，根据工作过程设计学习过程，倡导小班授课，互动式教学，实现培训与工作实践全面结合。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olor w:val="auto"/>
          <w:sz w:val="32"/>
          <w:szCs w:val="32"/>
          <w:highlight w:val="none"/>
        </w:rPr>
      </w:pPr>
      <w:r>
        <w:rPr>
          <w:rFonts w:hint="eastAsia" w:ascii="仿宋" w:hAnsi="仿宋" w:eastAsia="仿宋" w:cs="仿宋"/>
          <w:color w:val="auto"/>
          <w:kern w:val="2"/>
          <w:sz w:val="32"/>
          <w:szCs w:val="32"/>
          <w:highlight w:val="none"/>
          <w:lang w:val="en-US" w:eastAsia="zh-CN" w:bidi="ar-SA"/>
        </w:rPr>
        <w:t>（四）强化标准，统筹管理。</w:t>
      </w:r>
      <w:r>
        <w:rPr>
          <w:rFonts w:hint="eastAsia" w:ascii="仿宋" w:hAnsi="仿宋" w:eastAsia="仿宋" w:cs="Arial"/>
          <w:color w:val="auto"/>
          <w:kern w:val="2"/>
          <w:sz w:val="32"/>
          <w:szCs w:val="32"/>
          <w:highlight w:val="none"/>
          <w:lang w:val="en-US" w:eastAsia="zh-CN" w:bidi="ar-SA"/>
        </w:rPr>
        <w:t>工学一体化教师培训</w:t>
      </w:r>
      <w:r>
        <w:rPr>
          <w:rFonts w:hint="eastAsia" w:ascii="仿宋" w:hAnsi="仿宋" w:eastAsia="仿宋"/>
          <w:color w:val="auto"/>
          <w:sz w:val="32"/>
          <w:szCs w:val="32"/>
          <w:highlight w:val="none"/>
        </w:rPr>
        <w:t>倡导统一培训标准、统一课程</w:t>
      </w:r>
      <w:r>
        <w:rPr>
          <w:rFonts w:hint="eastAsia" w:ascii="仿宋" w:hAnsi="仿宋" w:eastAsia="仿宋"/>
          <w:color w:val="auto"/>
          <w:sz w:val="32"/>
          <w:szCs w:val="32"/>
          <w:highlight w:val="none"/>
          <w:lang w:eastAsia="zh-CN"/>
        </w:rPr>
        <w:t>资源</w:t>
      </w:r>
      <w:r>
        <w:rPr>
          <w:rFonts w:hint="eastAsia" w:ascii="仿宋" w:hAnsi="仿宋" w:eastAsia="仿宋"/>
          <w:color w:val="auto"/>
          <w:sz w:val="32"/>
          <w:szCs w:val="32"/>
          <w:highlight w:val="none"/>
        </w:rPr>
        <w:t>、统一授课师资、统一培训机构</w:t>
      </w:r>
      <w:r>
        <w:rPr>
          <w:rFonts w:hint="eastAsia" w:ascii="仿宋" w:hAnsi="仿宋" w:eastAsia="仿宋"/>
          <w:color w:val="auto"/>
          <w:sz w:val="32"/>
          <w:szCs w:val="32"/>
          <w:highlight w:val="none"/>
          <w:lang w:eastAsia="zh-CN"/>
        </w:rPr>
        <w:t>、统一培训周期</w:t>
      </w:r>
      <w:r>
        <w:rPr>
          <w:rFonts w:hint="eastAsia" w:ascii="仿宋" w:hAnsi="仿宋" w:eastAsia="仿宋"/>
          <w:color w:val="auto"/>
          <w:sz w:val="32"/>
          <w:szCs w:val="32"/>
          <w:highlight w:val="none"/>
        </w:rPr>
        <w:t>，并建立部、省、培训机构三级组织实施体系，健全管理机制，提高培训质量，提升服务手段。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olor w:val="auto"/>
          <w:sz w:val="32"/>
          <w:szCs w:val="32"/>
          <w:highlight w:val="none"/>
        </w:rPr>
      </w:pPr>
      <w:r>
        <w:rPr>
          <w:rFonts w:hint="eastAsia" w:ascii="楷体_GB2312" w:hAnsi="楷体_GB2312" w:eastAsia="楷体_GB2312" w:cs="楷体_GB2312"/>
          <w:color w:val="auto"/>
          <w:kern w:val="2"/>
          <w:sz w:val="32"/>
          <w:szCs w:val="32"/>
          <w:highlight w:val="none"/>
          <w:lang w:val="en-US" w:eastAsia="zh-CN" w:bidi="ar-SA"/>
        </w:rPr>
        <w:t>（五）分级培训，分类开展。</w:t>
      </w:r>
      <w:r>
        <w:rPr>
          <w:rFonts w:hint="eastAsia" w:ascii="仿宋" w:hAnsi="仿宋" w:eastAsia="仿宋"/>
          <w:color w:val="auto"/>
          <w:sz w:val="32"/>
          <w:szCs w:val="32"/>
          <w:highlight w:val="none"/>
        </w:rPr>
        <w:t>现阶段工学一体化教师培训由低至高分为三级、二级、一级，每个级别培训对象、培训目标、培训内容各有侧重，并按八个专业大类</w:t>
      </w:r>
      <w:r>
        <w:rPr>
          <w:rStyle w:val="18"/>
          <w:rFonts w:hint="eastAsia" w:ascii="仿宋" w:hAnsi="仿宋" w:eastAsia="仿宋"/>
          <w:color w:val="auto"/>
          <w:sz w:val="32"/>
          <w:szCs w:val="32"/>
          <w:highlight w:val="none"/>
        </w:rPr>
        <w:footnoteReference w:id="0"/>
      </w:r>
      <w:r>
        <w:rPr>
          <w:rFonts w:hint="eastAsia" w:ascii="仿宋" w:hAnsi="仿宋" w:eastAsia="仿宋"/>
          <w:color w:val="auto"/>
          <w:sz w:val="32"/>
          <w:szCs w:val="32"/>
          <w:highlight w:val="none"/>
        </w:rPr>
        <w:t>进行培训。</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
          <w:color w:val="auto"/>
          <w:highlight w:val="none"/>
          <w:lang w:eastAsia="zh-CN"/>
        </w:rPr>
      </w:pPr>
      <w:r>
        <w:rPr>
          <w:rFonts w:hint="eastAsia" w:ascii="楷体_GB2312" w:hAnsi="楷体_GB2312" w:eastAsia="楷体_GB2312" w:cs="楷体_GB2312"/>
          <w:color w:val="auto"/>
          <w:kern w:val="2"/>
          <w:sz w:val="32"/>
          <w:szCs w:val="32"/>
          <w:highlight w:val="none"/>
          <w:lang w:val="en-US" w:eastAsia="zh-CN" w:bidi="ar-SA"/>
        </w:rPr>
        <w:t>（六）质量监控，持续发展。</w:t>
      </w:r>
      <w:r>
        <w:rPr>
          <w:rFonts w:hint="eastAsia" w:ascii="仿宋" w:hAnsi="仿宋" w:eastAsia="仿宋"/>
          <w:color w:val="auto"/>
          <w:sz w:val="32"/>
          <w:szCs w:val="32"/>
          <w:highlight w:val="none"/>
        </w:rPr>
        <w:t>工学一体化教师培训重视可持续发展，强化对培训过程进行监督，对培训效果进行评估，严格把控</w:t>
      </w:r>
      <w:r>
        <w:rPr>
          <w:rFonts w:hint="eastAsia" w:ascii="仿宋" w:hAnsi="仿宋" w:eastAsia="仿宋"/>
          <w:color w:val="auto"/>
          <w:sz w:val="32"/>
          <w:szCs w:val="32"/>
          <w:highlight w:val="none"/>
          <w:lang w:eastAsia="zh-CN"/>
        </w:rPr>
        <w:t>培训质量，并注重对教师培训成果在工学一体化教学实践中应用效果的督导和评估。</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黑体" w:hAnsi="黑体" w:eastAsia="黑体"/>
          <w:color w:val="auto"/>
          <w:sz w:val="32"/>
          <w:szCs w:val="32"/>
          <w:highlight w:val="none"/>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黑体" w:hAnsi="黑体" w:eastAsia="黑体"/>
          <w:b w:val="0"/>
          <w:bCs w:val="0"/>
          <w:color w:val="auto"/>
          <w:sz w:val="32"/>
          <w:szCs w:val="32"/>
          <w:highlight w:val="none"/>
        </w:rPr>
      </w:pPr>
      <w:r>
        <w:rPr>
          <w:rFonts w:hint="eastAsia" w:ascii="黑体" w:hAnsi="黑体" w:eastAsia="黑体"/>
          <w:b w:val="0"/>
          <w:bCs w:val="0"/>
          <w:color w:val="auto"/>
          <w:sz w:val="32"/>
          <w:szCs w:val="32"/>
          <w:highlight w:val="none"/>
        </w:rPr>
        <w:t xml:space="preserve">第二章 </w:t>
      </w:r>
      <w:r>
        <w:rPr>
          <w:rFonts w:ascii="黑体" w:hAnsi="黑体" w:eastAsia="黑体"/>
          <w:b w:val="0"/>
          <w:bCs w:val="0"/>
          <w:color w:val="auto"/>
          <w:sz w:val="32"/>
          <w:szCs w:val="32"/>
          <w:highlight w:val="none"/>
        </w:rPr>
        <w:t xml:space="preserve"> </w:t>
      </w:r>
      <w:r>
        <w:rPr>
          <w:rFonts w:hint="eastAsia" w:ascii="黑体" w:hAnsi="黑体" w:eastAsia="黑体"/>
          <w:b w:val="0"/>
          <w:bCs w:val="0"/>
          <w:color w:val="auto"/>
          <w:sz w:val="32"/>
          <w:szCs w:val="32"/>
          <w:highlight w:val="none"/>
        </w:rPr>
        <w:t>组织管理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olor w:val="auto"/>
          <w:sz w:val="32"/>
          <w:szCs w:val="32"/>
          <w:highlight w:val="none"/>
        </w:rPr>
      </w:pPr>
      <w:r>
        <w:rPr>
          <w:rFonts w:hint="eastAsia" w:ascii="黑体" w:hAnsi="黑体" w:eastAsia="黑体"/>
          <w:color w:val="auto"/>
          <w:sz w:val="32"/>
          <w:szCs w:val="32"/>
          <w:highlight w:val="none"/>
        </w:rPr>
        <w:t xml:space="preserve">第三条 </w:t>
      </w:r>
      <w:r>
        <w:rPr>
          <w:rFonts w:hint="eastAsia" w:ascii="仿宋" w:hAnsi="仿宋" w:eastAsia="仿宋"/>
          <w:color w:val="auto"/>
          <w:sz w:val="32"/>
          <w:szCs w:val="32"/>
          <w:highlight w:val="none"/>
        </w:rPr>
        <w:t>按照人力资源社会保障部工学一体化技能人才培养模式推进工作整体安排，</w:t>
      </w:r>
      <w:r>
        <w:rPr>
          <w:rFonts w:hint="eastAsia" w:ascii="仿宋" w:hAnsi="仿宋" w:eastAsia="仿宋"/>
          <w:color w:val="auto"/>
          <w:sz w:val="32"/>
          <w:szCs w:val="32"/>
          <w:highlight w:val="none"/>
          <w:lang w:eastAsia="zh-CN"/>
        </w:rPr>
        <w:t>我部</w:t>
      </w:r>
      <w:r>
        <w:rPr>
          <w:rFonts w:hint="eastAsia" w:ascii="仿宋" w:hAnsi="仿宋" w:eastAsia="仿宋"/>
          <w:color w:val="auto"/>
          <w:sz w:val="32"/>
          <w:szCs w:val="32"/>
          <w:highlight w:val="none"/>
        </w:rPr>
        <w:t>职业能力建设司负责统筹推进；中国就业培训技术指导中心（简称部指导中心）在</w:t>
      </w:r>
      <w:r>
        <w:rPr>
          <w:rFonts w:hint="eastAsia" w:ascii="仿宋" w:hAnsi="仿宋" w:eastAsia="仿宋"/>
          <w:color w:val="auto"/>
          <w:sz w:val="32"/>
          <w:szCs w:val="32"/>
          <w:highlight w:val="none"/>
          <w:lang w:eastAsia="zh-CN"/>
        </w:rPr>
        <w:t>我部</w:t>
      </w:r>
      <w:r>
        <w:rPr>
          <w:rFonts w:hint="eastAsia" w:ascii="仿宋" w:hAnsi="仿宋" w:eastAsia="仿宋"/>
          <w:color w:val="auto"/>
          <w:sz w:val="32"/>
          <w:szCs w:val="32"/>
          <w:highlight w:val="none"/>
        </w:rPr>
        <w:t>职业能力建设司指导下，负责标准制定、技术开发、队伍建设等</w:t>
      </w:r>
      <w:r>
        <w:rPr>
          <w:rFonts w:hint="eastAsia" w:ascii="仿宋" w:hAnsi="仿宋" w:eastAsia="仿宋"/>
          <w:color w:val="auto"/>
          <w:sz w:val="32"/>
          <w:szCs w:val="32"/>
          <w:highlight w:val="none"/>
          <w:lang w:eastAsia="zh-CN"/>
        </w:rPr>
        <w:t>技术指导工作</w:t>
      </w:r>
      <w:r>
        <w:rPr>
          <w:rFonts w:hint="eastAsia" w:ascii="仿宋" w:hAnsi="仿宋" w:eastAsia="仿宋"/>
          <w:color w:val="auto"/>
          <w:sz w:val="32"/>
          <w:szCs w:val="32"/>
          <w:highlight w:val="none"/>
        </w:rPr>
        <w:t>；省级人力资源社会保障部门技工院校管理部门（简称省级管理部门）负责本地区组织实施管理，包括制定相关文件</w:t>
      </w:r>
      <w:r>
        <w:rPr>
          <w:rFonts w:hint="eastAsia" w:ascii="仿宋" w:hAnsi="仿宋" w:eastAsia="仿宋"/>
          <w:color w:val="auto"/>
          <w:sz w:val="32"/>
          <w:szCs w:val="32"/>
          <w:highlight w:val="none"/>
          <w:lang w:eastAsia="zh-CN"/>
        </w:rPr>
        <w:t>、</w:t>
      </w:r>
      <w:r>
        <w:rPr>
          <w:rFonts w:hint="eastAsia" w:ascii="仿宋" w:hAnsi="仿宋" w:eastAsia="仿宋"/>
          <w:color w:val="auto"/>
          <w:sz w:val="32"/>
          <w:szCs w:val="32"/>
          <w:highlight w:val="none"/>
        </w:rPr>
        <w:t>管理培训机构</w:t>
      </w:r>
      <w:r>
        <w:rPr>
          <w:rFonts w:hint="eastAsia" w:ascii="仿宋" w:hAnsi="仿宋" w:eastAsia="仿宋"/>
          <w:color w:val="auto"/>
          <w:sz w:val="32"/>
          <w:szCs w:val="32"/>
          <w:highlight w:val="none"/>
          <w:lang w:eastAsia="zh-CN"/>
        </w:rPr>
        <w:t>、</w:t>
      </w:r>
      <w:r>
        <w:rPr>
          <w:rFonts w:hint="eastAsia" w:ascii="仿宋" w:hAnsi="仿宋" w:eastAsia="仿宋"/>
          <w:color w:val="auto"/>
          <w:sz w:val="32"/>
          <w:szCs w:val="32"/>
          <w:highlight w:val="none"/>
        </w:rPr>
        <w:t>审核计划信息</w:t>
      </w:r>
      <w:r>
        <w:rPr>
          <w:rFonts w:hint="eastAsia" w:ascii="仿宋" w:hAnsi="仿宋" w:eastAsia="仿宋"/>
          <w:color w:val="auto"/>
          <w:sz w:val="32"/>
          <w:szCs w:val="32"/>
          <w:highlight w:val="none"/>
          <w:lang w:eastAsia="zh-CN"/>
        </w:rPr>
        <w:t>、</w:t>
      </w:r>
      <w:r>
        <w:rPr>
          <w:rFonts w:hint="eastAsia" w:ascii="仿宋" w:hAnsi="仿宋" w:eastAsia="仿宋"/>
          <w:color w:val="auto"/>
          <w:sz w:val="32"/>
          <w:szCs w:val="32"/>
          <w:highlight w:val="none"/>
        </w:rPr>
        <w:t>培训监督评估</w:t>
      </w:r>
      <w:r>
        <w:rPr>
          <w:rFonts w:hint="eastAsia" w:ascii="仿宋" w:hAnsi="仿宋" w:eastAsia="仿宋"/>
          <w:color w:val="auto"/>
          <w:sz w:val="32"/>
          <w:szCs w:val="32"/>
          <w:highlight w:val="none"/>
          <w:lang w:eastAsia="zh-CN"/>
        </w:rPr>
        <w:t>、</w:t>
      </w:r>
      <w:r>
        <w:rPr>
          <w:rFonts w:hint="eastAsia" w:ascii="仿宋_GB2312" w:hAnsi="仿宋_GB2312" w:eastAsia="仿宋_GB2312" w:cs="仿宋_GB2312"/>
          <w:color w:val="auto"/>
          <w:sz w:val="32"/>
          <w:szCs w:val="32"/>
          <w:highlight w:val="none"/>
        </w:rPr>
        <w:t>完善后续服务</w:t>
      </w:r>
      <w:r>
        <w:rPr>
          <w:rFonts w:hint="eastAsia" w:ascii="仿宋" w:hAnsi="仿宋" w:eastAsia="仿宋"/>
          <w:color w:val="auto"/>
          <w:sz w:val="32"/>
          <w:szCs w:val="32"/>
          <w:highlight w:val="none"/>
        </w:rPr>
        <w:t>等。</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color w:val="auto"/>
          <w:sz w:val="32"/>
          <w:szCs w:val="32"/>
          <w:highlight w:val="none"/>
        </w:rPr>
      </w:pPr>
      <w:r>
        <w:rPr>
          <w:rFonts w:hint="eastAsia" w:ascii="黑体" w:hAnsi="黑体" w:eastAsia="黑体"/>
          <w:color w:val="auto"/>
          <w:sz w:val="32"/>
          <w:szCs w:val="32"/>
          <w:highlight w:val="none"/>
        </w:rPr>
        <w:t xml:space="preserve">第四条 </w:t>
      </w:r>
      <w:r>
        <w:rPr>
          <w:rFonts w:hint="eastAsia" w:ascii="仿宋" w:hAnsi="仿宋" w:eastAsia="仿宋"/>
          <w:color w:val="auto"/>
          <w:sz w:val="32"/>
          <w:szCs w:val="32"/>
          <w:highlight w:val="none"/>
        </w:rPr>
        <w:t>工学一体化教师培训的培训机构（简称培训机构）包括全国技工院校师资研修中心（简称师资研修中心）和全国技工院校工学一体化教师培训基地（简称教师培训基地），负责组织获批专业大类和培训级别</w:t>
      </w:r>
      <w:r>
        <w:rPr>
          <w:rStyle w:val="18"/>
          <w:rFonts w:hint="eastAsia" w:ascii="仿宋" w:hAnsi="仿宋" w:eastAsia="仿宋"/>
          <w:color w:val="auto"/>
          <w:sz w:val="32"/>
          <w:szCs w:val="32"/>
          <w:highlight w:val="none"/>
        </w:rPr>
        <w:footnoteReference w:id="1"/>
      </w:r>
      <w:r>
        <w:rPr>
          <w:rFonts w:hint="eastAsia" w:ascii="仿宋" w:hAnsi="仿宋" w:eastAsia="仿宋"/>
          <w:color w:val="auto"/>
          <w:sz w:val="32"/>
          <w:szCs w:val="32"/>
          <w:highlight w:val="none"/>
        </w:rPr>
        <w:t>的工学一体化教师培训。师资研修中心组织工学一体化骨干教师培训和一级教师培训；教师培训基地组织工学一体化二级和三级教师培训。</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第五条 </w:t>
      </w:r>
      <w:r>
        <w:rPr>
          <w:rFonts w:hint="eastAsia" w:ascii="仿宋" w:hAnsi="仿宋" w:eastAsia="仿宋"/>
          <w:color w:val="auto"/>
          <w:sz w:val="32"/>
          <w:szCs w:val="32"/>
          <w:highlight w:val="none"/>
        </w:rPr>
        <w:t>工学一体化教师培训的师资是经师资研修中心培训，并通过考核选拔，获得工学一体化骨干教师培训合格证书的工学一体化骨干教师（简称骨干教师），主要承担工学一体化教师培训的授课、考核及后续指导等任务</w:t>
      </w:r>
      <w:r>
        <w:rPr>
          <w:rFonts w:ascii="仿宋" w:hAnsi="仿宋" w:eastAsia="仿宋"/>
          <w:color w:val="auto"/>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ascii="黑体" w:hAnsi="黑体" w:eastAsia="黑体"/>
          <w:color w:val="auto"/>
          <w:sz w:val="32"/>
          <w:szCs w:val="32"/>
          <w:highlight w:val="none"/>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黑体" w:hAnsi="黑体" w:eastAsia="黑体"/>
          <w:b w:val="0"/>
          <w:bCs w:val="0"/>
          <w:color w:val="auto"/>
          <w:sz w:val="32"/>
          <w:szCs w:val="32"/>
          <w:highlight w:val="none"/>
        </w:rPr>
      </w:pPr>
      <w:r>
        <w:rPr>
          <w:rFonts w:hint="eastAsia" w:ascii="黑体" w:hAnsi="黑体" w:eastAsia="黑体"/>
          <w:b w:val="0"/>
          <w:bCs w:val="0"/>
          <w:color w:val="auto"/>
          <w:sz w:val="32"/>
          <w:szCs w:val="32"/>
          <w:highlight w:val="none"/>
        </w:rPr>
        <w:t xml:space="preserve">第三章 </w:t>
      </w:r>
      <w:r>
        <w:rPr>
          <w:rFonts w:ascii="黑体" w:hAnsi="黑体" w:eastAsia="黑体"/>
          <w:b w:val="0"/>
          <w:bCs w:val="0"/>
          <w:color w:val="auto"/>
          <w:sz w:val="32"/>
          <w:szCs w:val="32"/>
          <w:highlight w:val="none"/>
        </w:rPr>
        <w:t xml:space="preserve"> </w:t>
      </w:r>
      <w:r>
        <w:rPr>
          <w:rFonts w:hint="eastAsia" w:ascii="黑体" w:hAnsi="黑体" w:eastAsia="黑体"/>
          <w:b w:val="0"/>
          <w:bCs w:val="0"/>
          <w:color w:val="auto"/>
          <w:sz w:val="32"/>
          <w:szCs w:val="32"/>
          <w:highlight w:val="none"/>
        </w:rPr>
        <w:t>组织实施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第六条 </w:t>
      </w:r>
      <w:bookmarkStart w:id="0" w:name="_Hlk122098726"/>
      <w:r>
        <w:rPr>
          <w:rFonts w:hint="eastAsia" w:ascii="仿宋" w:hAnsi="仿宋" w:eastAsia="仿宋"/>
          <w:color w:val="auto"/>
          <w:sz w:val="32"/>
          <w:szCs w:val="32"/>
          <w:highlight w:val="none"/>
        </w:rPr>
        <w:t>工学一体化教师培训包括</w:t>
      </w:r>
      <w:r>
        <w:rPr>
          <w:rFonts w:hint="eastAsia" w:ascii="仿宋" w:hAnsi="仿宋" w:eastAsia="仿宋"/>
          <w:color w:val="auto"/>
          <w:sz w:val="32"/>
          <w:szCs w:val="32"/>
          <w:highlight w:val="none"/>
          <w:lang w:eastAsia="zh-CN"/>
        </w:rPr>
        <w:t>培训</w:t>
      </w:r>
      <w:r>
        <w:rPr>
          <w:rFonts w:hint="eastAsia" w:ascii="仿宋" w:hAnsi="仿宋" w:eastAsia="仿宋"/>
          <w:color w:val="auto"/>
          <w:sz w:val="32"/>
          <w:szCs w:val="32"/>
          <w:highlight w:val="none"/>
        </w:rPr>
        <w:t>信息报送、骨干教师选择、培训方案报备、培训需求分析、培训组织实施、培训考核实施、培训监督评估七个环节。</w:t>
      </w:r>
      <w:bookmarkEnd w:id="0"/>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color w:val="auto"/>
          <w:sz w:val="32"/>
          <w:szCs w:val="32"/>
          <w:highlight w:val="none"/>
        </w:rPr>
      </w:pPr>
      <w:r>
        <w:rPr>
          <w:rFonts w:hint="eastAsia" w:ascii="黑体" w:hAnsi="黑体" w:eastAsia="黑体"/>
          <w:color w:val="auto"/>
          <w:sz w:val="32"/>
          <w:szCs w:val="32"/>
          <w:highlight w:val="none"/>
        </w:rPr>
        <w:t xml:space="preserve">第七条 </w:t>
      </w:r>
      <w:r>
        <w:rPr>
          <w:rFonts w:hint="eastAsia" w:ascii="仿宋" w:hAnsi="仿宋" w:eastAsia="仿宋"/>
          <w:color w:val="auto"/>
          <w:sz w:val="32"/>
          <w:szCs w:val="32"/>
          <w:highlight w:val="none"/>
          <w:lang w:eastAsia="zh-CN"/>
        </w:rPr>
        <w:t>培训</w:t>
      </w:r>
      <w:r>
        <w:rPr>
          <w:rFonts w:hint="eastAsia" w:ascii="仿宋" w:hAnsi="仿宋" w:eastAsia="仿宋"/>
          <w:color w:val="auto"/>
          <w:sz w:val="32"/>
          <w:szCs w:val="32"/>
          <w:highlight w:val="none"/>
        </w:rPr>
        <w:t>信息报送。</w:t>
      </w:r>
      <w:r>
        <w:rPr>
          <w:rFonts w:hint="eastAsia" w:ascii="仿宋" w:hAnsi="仿宋" w:eastAsia="仿宋" w:cs="仿宋"/>
          <w:color w:val="auto"/>
          <w:sz w:val="32"/>
          <w:szCs w:val="32"/>
          <w:highlight w:val="none"/>
        </w:rPr>
        <w:t>部指导中心每半年组织一次培训信息报送。各省级管理部门应依托工学一体化教师培训管理服务平台（简称平台）组织本地区</w:t>
      </w:r>
      <w:r>
        <w:rPr>
          <w:rFonts w:hint="eastAsia" w:ascii="仿宋" w:hAnsi="仿宋" w:eastAsia="仿宋" w:cs="仿宋"/>
          <w:color w:val="auto"/>
          <w:sz w:val="32"/>
          <w:szCs w:val="32"/>
          <w:highlight w:val="none"/>
          <w:lang w:val="en-US" w:eastAsia="zh-CN"/>
        </w:rPr>
        <w:t>培训机构</w:t>
      </w:r>
      <w:r>
        <w:rPr>
          <w:rFonts w:hint="eastAsia" w:ascii="仿宋" w:hAnsi="仿宋" w:eastAsia="仿宋" w:cs="仿宋"/>
          <w:color w:val="auto"/>
          <w:sz w:val="32"/>
          <w:szCs w:val="32"/>
          <w:highlight w:val="none"/>
        </w:rPr>
        <w:t>报送培训信息，包括</w:t>
      </w:r>
      <w:r>
        <w:rPr>
          <w:rFonts w:hint="eastAsia" w:ascii="仿宋" w:hAnsi="仿宋" w:eastAsia="仿宋" w:cs="仿宋"/>
          <w:color w:val="auto"/>
          <w:sz w:val="32"/>
          <w:szCs w:val="32"/>
          <w:highlight w:val="none"/>
          <w:lang w:eastAsia="zh-CN"/>
        </w:rPr>
        <w:t>计划的</w:t>
      </w:r>
      <w:r>
        <w:rPr>
          <w:rFonts w:hint="eastAsia" w:ascii="仿宋" w:hAnsi="仿宋" w:eastAsia="仿宋" w:cs="仿宋"/>
          <w:color w:val="auto"/>
          <w:sz w:val="32"/>
          <w:szCs w:val="32"/>
          <w:highlight w:val="none"/>
        </w:rPr>
        <w:t>培训时间、培训级别、专业大类、招生范围、培训人数等，报省级管理部门汇总并报部指导中心。部指导中心汇总后将发布</w:t>
      </w:r>
      <w:r>
        <w:rPr>
          <w:rStyle w:val="18"/>
          <w:rFonts w:hint="eastAsia" w:ascii="仿宋" w:hAnsi="仿宋" w:eastAsia="仿宋" w:cs="仿宋"/>
          <w:color w:val="auto"/>
          <w:sz w:val="32"/>
          <w:szCs w:val="32"/>
          <w:highlight w:val="none"/>
        </w:rPr>
        <w:footnoteReference w:id="2"/>
      </w:r>
      <w:r>
        <w:rPr>
          <w:rFonts w:hint="eastAsia" w:ascii="仿宋" w:hAnsi="仿宋" w:eastAsia="仿宋" w:cs="仿宋"/>
          <w:color w:val="auto"/>
          <w:sz w:val="32"/>
          <w:szCs w:val="32"/>
          <w:highlight w:val="none"/>
        </w:rPr>
        <w:t>全国工学一体化教师培训信息</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简称全国培训信息）</w:t>
      </w:r>
      <w:r>
        <w:rPr>
          <w:rFonts w:hint="eastAsia" w:ascii="仿宋" w:hAnsi="仿宋" w:eastAsia="仿宋" w:cs="仿宋"/>
          <w:color w:val="auto"/>
          <w:sz w:val="32"/>
          <w:szCs w:val="32"/>
          <w:highlight w:val="none"/>
        </w:rPr>
        <w:t>。培训机构应按照</w:t>
      </w:r>
      <w:r>
        <w:rPr>
          <w:rFonts w:hint="eastAsia" w:ascii="仿宋" w:hAnsi="仿宋" w:eastAsia="仿宋" w:cs="仿宋"/>
          <w:color w:val="auto"/>
          <w:sz w:val="32"/>
          <w:szCs w:val="32"/>
          <w:highlight w:val="none"/>
          <w:lang w:eastAsia="zh-CN"/>
        </w:rPr>
        <w:t>全国</w:t>
      </w:r>
      <w:r>
        <w:rPr>
          <w:rFonts w:hint="eastAsia" w:ascii="仿宋" w:hAnsi="仿宋" w:eastAsia="仿宋" w:cs="仿宋"/>
          <w:color w:val="auto"/>
          <w:sz w:val="32"/>
          <w:szCs w:val="32"/>
          <w:highlight w:val="none"/>
        </w:rPr>
        <w:t>培训信息组织工学一体化教师培训。各技工院校可参考</w:t>
      </w:r>
      <w:r>
        <w:rPr>
          <w:rFonts w:hint="eastAsia" w:ascii="仿宋" w:hAnsi="仿宋" w:eastAsia="仿宋" w:cs="仿宋"/>
          <w:color w:val="auto"/>
          <w:sz w:val="32"/>
          <w:szCs w:val="32"/>
          <w:highlight w:val="none"/>
          <w:lang w:eastAsia="zh-CN"/>
        </w:rPr>
        <w:t>全国</w:t>
      </w:r>
      <w:r>
        <w:rPr>
          <w:rFonts w:hint="eastAsia" w:ascii="仿宋" w:hAnsi="仿宋" w:eastAsia="仿宋" w:cs="仿宋"/>
          <w:color w:val="auto"/>
          <w:sz w:val="32"/>
          <w:szCs w:val="32"/>
          <w:highlight w:val="none"/>
        </w:rPr>
        <w:t>培训信息组织符合条件的工学一体化教师按需参加培训。特殊情况下，培训机构可在平台上申请增补或调整</w:t>
      </w:r>
      <w:r>
        <w:rPr>
          <w:rFonts w:hint="eastAsia" w:ascii="仿宋" w:hAnsi="仿宋" w:eastAsia="仿宋" w:cs="仿宋"/>
          <w:color w:val="auto"/>
          <w:sz w:val="32"/>
          <w:szCs w:val="32"/>
          <w:highlight w:val="none"/>
          <w:lang w:eastAsia="zh-CN"/>
        </w:rPr>
        <w:t>本机构</w:t>
      </w:r>
      <w:r>
        <w:rPr>
          <w:rFonts w:hint="eastAsia" w:ascii="仿宋" w:hAnsi="仿宋" w:eastAsia="仿宋" w:cs="仿宋"/>
          <w:color w:val="auto"/>
          <w:sz w:val="32"/>
          <w:szCs w:val="32"/>
          <w:highlight w:val="none"/>
        </w:rPr>
        <w:t>培训信息，省级管理部门审核通过后报部指导中心备案。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color w:val="auto"/>
          <w:sz w:val="32"/>
          <w:szCs w:val="32"/>
          <w:highlight w:val="none"/>
        </w:rPr>
      </w:pPr>
      <w:r>
        <w:rPr>
          <w:rFonts w:hint="eastAsia" w:ascii="黑体" w:hAnsi="黑体" w:eastAsia="黑体"/>
          <w:color w:val="auto"/>
          <w:sz w:val="32"/>
          <w:szCs w:val="32"/>
          <w:highlight w:val="none"/>
        </w:rPr>
        <w:t xml:space="preserve">第八条 </w:t>
      </w:r>
      <w:r>
        <w:rPr>
          <w:rFonts w:hint="eastAsia" w:ascii="仿宋" w:hAnsi="仿宋" w:eastAsia="仿宋" w:cs="仿宋"/>
          <w:color w:val="auto"/>
          <w:sz w:val="32"/>
          <w:szCs w:val="32"/>
          <w:highlight w:val="none"/>
        </w:rPr>
        <w:t>骨干教师选择。</w:t>
      </w:r>
      <w:r>
        <w:rPr>
          <w:rFonts w:hint="eastAsia" w:ascii="仿宋" w:hAnsi="仿宋" w:eastAsia="仿宋"/>
          <w:color w:val="auto"/>
          <w:sz w:val="32"/>
          <w:szCs w:val="32"/>
          <w:highlight w:val="none"/>
        </w:rPr>
        <w:t>每期</w:t>
      </w:r>
      <w:r>
        <w:rPr>
          <w:rFonts w:hint="eastAsia" w:ascii="仿宋" w:hAnsi="仿宋" w:eastAsia="仿宋"/>
          <w:color w:val="auto"/>
          <w:sz w:val="32"/>
          <w:szCs w:val="32"/>
          <w:highlight w:val="none"/>
          <w:lang w:eastAsia="zh-CN"/>
        </w:rPr>
        <w:t>培训</w:t>
      </w:r>
      <w:r>
        <w:rPr>
          <w:rFonts w:hint="eastAsia" w:ascii="仿宋" w:hAnsi="仿宋" w:eastAsia="仿宋"/>
          <w:color w:val="auto"/>
          <w:sz w:val="32"/>
          <w:szCs w:val="32"/>
          <w:highlight w:val="none"/>
        </w:rPr>
        <w:t>安排</w:t>
      </w:r>
      <w:r>
        <w:rPr>
          <w:rFonts w:ascii="仿宋" w:hAnsi="仿宋" w:eastAsia="仿宋"/>
          <w:color w:val="auto"/>
          <w:sz w:val="32"/>
          <w:szCs w:val="32"/>
          <w:highlight w:val="none"/>
        </w:rPr>
        <w:t>2</w:t>
      </w:r>
      <w:r>
        <w:rPr>
          <w:rFonts w:hint="eastAsia" w:ascii="仿宋" w:hAnsi="仿宋" w:eastAsia="仿宋"/>
          <w:color w:val="auto"/>
          <w:sz w:val="32"/>
          <w:szCs w:val="32"/>
          <w:highlight w:val="none"/>
        </w:rPr>
        <w:t>名授课骨干教师和3名考核骨干教师。</w:t>
      </w:r>
      <w:r>
        <w:rPr>
          <w:rFonts w:hint="eastAsia" w:ascii="仿宋" w:hAnsi="仿宋" w:eastAsia="仿宋" w:cs="仿宋"/>
          <w:color w:val="auto"/>
          <w:sz w:val="32"/>
          <w:szCs w:val="32"/>
          <w:highlight w:val="none"/>
        </w:rPr>
        <w:t>开班前4</w:t>
      </w:r>
      <w:r>
        <w:rPr>
          <w:rFonts w:ascii="仿宋" w:hAnsi="仿宋" w:eastAsia="仿宋" w:cs="仿宋"/>
          <w:color w:val="auto"/>
          <w:sz w:val="32"/>
          <w:szCs w:val="32"/>
          <w:highlight w:val="none"/>
        </w:rPr>
        <w:t>0</w:t>
      </w:r>
      <w:r>
        <w:rPr>
          <w:rFonts w:hint="eastAsia" w:ascii="仿宋" w:hAnsi="仿宋" w:eastAsia="仿宋" w:cs="仿宋"/>
          <w:color w:val="auto"/>
          <w:sz w:val="32"/>
          <w:szCs w:val="32"/>
          <w:highlight w:val="none"/>
        </w:rPr>
        <w:t>天，培训机构</w:t>
      </w:r>
      <w:r>
        <w:rPr>
          <w:rFonts w:hint="eastAsia" w:ascii="仿宋" w:hAnsi="仿宋" w:eastAsia="仿宋" w:cs="仿宋"/>
          <w:color w:val="auto"/>
          <w:sz w:val="32"/>
          <w:szCs w:val="32"/>
          <w:highlight w:val="none"/>
          <w:lang w:val="en-US" w:eastAsia="zh-CN"/>
        </w:rPr>
        <w:t>在平台上</w:t>
      </w:r>
      <w:r>
        <w:rPr>
          <w:rFonts w:hint="eastAsia" w:ascii="仿宋" w:hAnsi="仿宋" w:eastAsia="仿宋" w:cs="仿宋"/>
          <w:color w:val="auto"/>
          <w:sz w:val="32"/>
          <w:szCs w:val="32"/>
          <w:highlight w:val="none"/>
        </w:rPr>
        <w:t>提出开班申请</w:t>
      </w:r>
      <w:r>
        <w:rPr>
          <w:rStyle w:val="18"/>
          <w:rFonts w:hint="eastAsia" w:ascii="仿宋" w:hAnsi="仿宋" w:eastAsia="仿宋" w:cs="仿宋"/>
          <w:color w:val="auto"/>
          <w:sz w:val="32"/>
          <w:szCs w:val="32"/>
          <w:highlight w:val="none"/>
        </w:rPr>
        <w:footnoteReference w:id="3"/>
      </w:r>
      <w:r>
        <w:rPr>
          <w:rFonts w:hint="eastAsia" w:ascii="仿宋" w:hAnsi="仿宋" w:eastAsia="仿宋" w:cs="仿宋"/>
          <w:color w:val="auto"/>
          <w:sz w:val="32"/>
          <w:szCs w:val="32"/>
          <w:highlight w:val="none"/>
        </w:rPr>
        <w:t>及授课骨干教师的选择倾向。开班前3</w:t>
      </w:r>
      <w:r>
        <w:rPr>
          <w:rFonts w:ascii="仿宋" w:hAnsi="仿宋" w:eastAsia="仿宋" w:cs="仿宋"/>
          <w:color w:val="auto"/>
          <w:sz w:val="32"/>
          <w:szCs w:val="32"/>
          <w:highlight w:val="none"/>
        </w:rPr>
        <w:t>5</w:t>
      </w:r>
      <w:r>
        <w:rPr>
          <w:rFonts w:hint="eastAsia" w:ascii="仿宋" w:hAnsi="仿宋" w:eastAsia="仿宋" w:cs="仿宋"/>
          <w:color w:val="auto"/>
          <w:sz w:val="32"/>
          <w:szCs w:val="32"/>
          <w:highlight w:val="none"/>
        </w:rPr>
        <w:t>天，平台为培训机构推荐骨干教师，培训机构</w:t>
      </w:r>
      <w:r>
        <w:rPr>
          <w:rFonts w:hint="eastAsia" w:ascii="仿宋" w:hAnsi="仿宋" w:eastAsia="仿宋"/>
          <w:color w:val="auto"/>
          <w:sz w:val="32"/>
          <w:szCs w:val="32"/>
          <w:highlight w:val="none"/>
        </w:rPr>
        <w:t>向被推荐的骨干教师发邀请函。如骨干教师无法接受邀约，培训机构应及时申请调整</w:t>
      </w:r>
      <w:r>
        <w:rPr>
          <w:rStyle w:val="18"/>
          <w:rFonts w:hint="eastAsia" w:ascii="仿宋" w:hAnsi="仿宋" w:eastAsia="仿宋"/>
          <w:color w:val="auto"/>
          <w:sz w:val="32"/>
          <w:szCs w:val="32"/>
          <w:highlight w:val="none"/>
        </w:rPr>
        <w:footnoteReference w:id="4"/>
      </w:r>
      <w:r>
        <w:rPr>
          <w:rFonts w:hint="eastAsia" w:ascii="仿宋" w:hAnsi="仿宋" w:eastAsia="仿宋"/>
          <w:color w:val="auto"/>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olor w:val="auto"/>
          <w:sz w:val="32"/>
          <w:szCs w:val="32"/>
          <w:highlight w:val="none"/>
        </w:rPr>
      </w:pPr>
      <w:r>
        <w:rPr>
          <w:rFonts w:hint="eastAsia" w:ascii="黑体" w:hAnsi="黑体" w:eastAsia="黑体" w:cs="黑体"/>
          <w:color w:val="auto"/>
          <w:sz w:val="32"/>
          <w:szCs w:val="32"/>
          <w:highlight w:val="none"/>
        </w:rPr>
        <w:t>第九条</w:t>
      </w:r>
      <w:r>
        <w:rPr>
          <w:rFonts w:hint="eastAsia" w:ascii="仿宋" w:hAnsi="仿宋" w:eastAsia="仿宋"/>
          <w:color w:val="auto"/>
          <w:sz w:val="32"/>
          <w:szCs w:val="32"/>
          <w:highlight w:val="none"/>
        </w:rPr>
        <w:t xml:space="preserve"> 培训方案报备。培训方案由培训机构与骨干教师共同设计制定，包括培训目标、课程安排、考核安排、培训资料、场地设备、后勤服务等。开班前</w:t>
      </w:r>
      <w:r>
        <w:rPr>
          <w:rFonts w:ascii="仿宋" w:hAnsi="仿宋" w:eastAsia="仿宋"/>
          <w:color w:val="auto"/>
          <w:sz w:val="32"/>
          <w:szCs w:val="32"/>
          <w:highlight w:val="none"/>
        </w:rPr>
        <w:t>30</w:t>
      </w:r>
      <w:r>
        <w:rPr>
          <w:rFonts w:hint="eastAsia" w:ascii="仿宋" w:hAnsi="仿宋" w:eastAsia="仿宋"/>
          <w:color w:val="auto"/>
          <w:sz w:val="32"/>
          <w:szCs w:val="32"/>
          <w:highlight w:val="none"/>
        </w:rPr>
        <w:t>天，培训机构应通过平台将培训方案报省级管理部门审核，省级管理部门审核通过后向部指导中心报备。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第十条 </w:t>
      </w:r>
      <w:r>
        <w:rPr>
          <w:rFonts w:hint="eastAsia" w:ascii="仿宋" w:hAnsi="仿宋" w:eastAsia="仿宋"/>
          <w:color w:val="auto"/>
          <w:sz w:val="32"/>
          <w:szCs w:val="32"/>
          <w:highlight w:val="none"/>
        </w:rPr>
        <w:t>培训需求分析。培训方案报备后，培训机构可发布招生通知</w:t>
      </w:r>
      <w:r>
        <w:rPr>
          <w:rStyle w:val="18"/>
          <w:rFonts w:hint="eastAsia" w:ascii="仿宋" w:hAnsi="仿宋" w:eastAsia="仿宋"/>
          <w:color w:val="auto"/>
          <w:sz w:val="32"/>
          <w:szCs w:val="32"/>
          <w:highlight w:val="none"/>
        </w:rPr>
        <w:footnoteReference w:id="5"/>
      </w:r>
      <w:r>
        <w:rPr>
          <w:rFonts w:hint="eastAsia" w:ascii="仿宋" w:hAnsi="仿宋" w:eastAsia="仿宋"/>
          <w:color w:val="auto"/>
          <w:sz w:val="32"/>
          <w:szCs w:val="32"/>
          <w:highlight w:val="none"/>
        </w:rPr>
        <w:t>，并</w:t>
      </w:r>
      <w:bookmarkStart w:id="1" w:name="_Hlk129006632"/>
      <w:r>
        <w:rPr>
          <w:rFonts w:hint="eastAsia" w:ascii="仿宋" w:hAnsi="仿宋" w:eastAsia="仿宋"/>
          <w:color w:val="auto"/>
          <w:sz w:val="32"/>
          <w:szCs w:val="32"/>
          <w:highlight w:val="none"/>
        </w:rPr>
        <w:t>根据《工学一体化教师培训参训申请表》</w:t>
      </w:r>
      <w:bookmarkEnd w:id="1"/>
      <w:r>
        <w:rPr>
          <w:rFonts w:hint="eastAsia" w:ascii="仿宋" w:hAnsi="仿宋" w:eastAsia="仿宋"/>
          <w:color w:val="auto"/>
          <w:sz w:val="32"/>
          <w:szCs w:val="32"/>
          <w:highlight w:val="none"/>
        </w:rPr>
        <w:t>（附件1）对报名教师进行审核，确认其符合本次培训班的专业大类及培训级别的申报条件。授课骨干教师根据《工学一体化教师培训参训申请表》了解参训教师的工作经历、教学水平、培训意愿及特殊需求等，并对课程安排等</w:t>
      </w:r>
      <w:r>
        <w:rPr>
          <w:rFonts w:hint="eastAsia" w:ascii="仿宋" w:hAnsi="仿宋" w:eastAsia="仿宋" w:cs="仿宋_GB2312"/>
          <w:color w:val="auto"/>
          <w:sz w:val="32"/>
          <w:szCs w:val="32"/>
          <w:highlight w:val="none"/>
        </w:rPr>
        <w:t>进行复核和优化，</w:t>
      </w:r>
      <w:r>
        <w:rPr>
          <w:rFonts w:hint="eastAsia" w:ascii="仿宋" w:hAnsi="仿宋" w:eastAsia="仿宋"/>
          <w:color w:val="auto"/>
          <w:sz w:val="32"/>
          <w:szCs w:val="32"/>
          <w:highlight w:val="none"/>
        </w:rPr>
        <w:t>提高培训针对性和实效性。</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_GB2312"/>
          <w:color w:val="auto"/>
          <w:sz w:val="32"/>
          <w:szCs w:val="32"/>
          <w:highlight w:val="none"/>
        </w:rPr>
      </w:pPr>
      <w:r>
        <w:rPr>
          <w:rFonts w:hint="eastAsia" w:ascii="黑体" w:hAnsi="黑体" w:eastAsia="黑体"/>
          <w:color w:val="auto"/>
          <w:sz w:val="32"/>
          <w:szCs w:val="32"/>
          <w:highlight w:val="none"/>
        </w:rPr>
        <w:t xml:space="preserve">第十一条 </w:t>
      </w:r>
      <w:r>
        <w:rPr>
          <w:rFonts w:hint="eastAsia" w:ascii="仿宋" w:hAnsi="仿宋" w:eastAsia="仿宋"/>
          <w:color w:val="auto"/>
          <w:sz w:val="32"/>
          <w:szCs w:val="32"/>
          <w:highlight w:val="none"/>
        </w:rPr>
        <w:t>培训组织实施。培训机构应与授课骨干教师</w:t>
      </w:r>
      <w:r>
        <w:rPr>
          <w:rFonts w:hint="eastAsia" w:ascii="仿宋" w:hAnsi="仿宋" w:eastAsia="仿宋" w:cs="仿宋_GB2312"/>
          <w:color w:val="auto"/>
          <w:sz w:val="32"/>
          <w:szCs w:val="32"/>
          <w:highlight w:val="none"/>
        </w:rPr>
        <w:t>在《培训标准》指导下，按照培训方案有序组织培训。</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kern w:val="2"/>
          <w:sz w:val="32"/>
          <w:szCs w:val="32"/>
          <w:highlight w:val="none"/>
          <w:lang w:val="en-US" w:eastAsia="zh-CN" w:bidi="ar-SA"/>
        </w:rPr>
        <w:t>（一）培训内容。</w:t>
      </w:r>
      <w:r>
        <w:rPr>
          <w:rFonts w:hint="eastAsia" w:ascii="仿宋" w:hAnsi="仿宋" w:eastAsia="仿宋" w:cs="仿宋"/>
          <w:color w:val="auto"/>
          <w:sz w:val="32"/>
          <w:szCs w:val="32"/>
          <w:highlight w:val="none"/>
        </w:rPr>
        <w:t>完成《培训标准》要求的课程内容，有条件的培训班还可根据培训需求补充培训内容。使用《技工院校工学一体化教师培训指导手册》作为核心资源，也可选用相关专业教材等作为补充资源。</w:t>
      </w:r>
    </w:p>
    <w:p>
      <w:pPr>
        <w:pStyle w:val="2"/>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kern w:val="2"/>
          <w:sz w:val="32"/>
          <w:szCs w:val="32"/>
          <w:highlight w:val="none"/>
          <w:lang w:val="en-US" w:eastAsia="zh-CN" w:bidi="ar-SA"/>
        </w:rPr>
        <w:t>（二）培训时间。</w:t>
      </w:r>
      <w:r>
        <w:rPr>
          <w:rFonts w:hint="eastAsia" w:ascii="仿宋" w:hAnsi="仿宋" w:eastAsia="仿宋" w:cs="仿宋"/>
          <w:color w:val="auto"/>
          <w:sz w:val="32"/>
          <w:szCs w:val="32"/>
          <w:highlight w:val="none"/>
        </w:rPr>
        <w:t>培训时间是指完成培训授课、过程性考核和终结性考核的总时长。一级培训时间</w:t>
      </w:r>
      <w:r>
        <w:rPr>
          <w:rFonts w:hint="eastAsia" w:ascii="仿宋" w:hAnsi="仿宋" w:eastAsia="仿宋" w:cs="仿宋"/>
          <w:color w:val="auto"/>
          <w:sz w:val="32"/>
          <w:szCs w:val="32"/>
          <w:highlight w:val="none"/>
          <w:lang w:eastAsia="zh-CN"/>
        </w:rPr>
        <w:t>为</w:t>
      </w:r>
      <w:r>
        <w:rPr>
          <w:rFonts w:hint="eastAsia" w:ascii="仿宋" w:hAnsi="仿宋" w:eastAsia="仿宋" w:cs="仿宋"/>
          <w:color w:val="auto"/>
          <w:sz w:val="32"/>
          <w:szCs w:val="32"/>
          <w:highlight w:val="none"/>
        </w:rPr>
        <w:t>8天，二级培训时间为9天，三级培训时间为7天。</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（三）培训形式。倡导任务导向，</w:t>
      </w:r>
      <w:r>
        <w:rPr>
          <w:rFonts w:hint="eastAsia" w:ascii="仿宋" w:hAnsi="仿宋" w:eastAsia="仿宋" w:cs="仿宋"/>
          <w:color w:val="auto"/>
          <w:sz w:val="32"/>
          <w:szCs w:val="32"/>
          <w:highlight w:val="none"/>
          <w:lang w:eastAsia="zh-CN"/>
        </w:rPr>
        <w:t>应</w:t>
      </w:r>
      <w:r>
        <w:rPr>
          <w:rFonts w:hint="eastAsia" w:ascii="仿宋" w:hAnsi="仿宋" w:eastAsia="仿宋" w:cs="仿宋"/>
          <w:color w:val="auto"/>
          <w:sz w:val="32"/>
          <w:szCs w:val="32"/>
          <w:highlight w:val="none"/>
        </w:rPr>
        <w:t>采用小班教学，</w:t>
      </w:r>
      <w:r>
        <w:rPr>
          <w:rFonts w:hint="eastAsia" w:ascii="仿宋" w:hAnsi="仿宋" w:eastAsia="仿宋" w:cs="仿宋"/>
          <w:color w:val="auto"/>
          <w:sz w:val="32"/>
          <w:szCs w:val="32"/>
          <w:highlight w:val="none"/>
          <w:lang w:eastAsia="zh-CN"/>
        </w:rPr>
        <w:t>每班</w:t>
      </w:r>
      <w:r>
        <w:rPr>
          <w:rFonts w:hint="eastAsia" w:ascii="仿宋" w:hAnsi="仿宋" w:eastAsia="仿宋" w:cs="仿宋"/>
          <w:color w:val="auto"/>
          <w:sz w:val="32"/>
          <w:szCs w:val="32"/>
          <w:highlight w:val="none"/>
        </w:rPr>
        <w:t>不得超过30人。坚持理论、实践相融合，通过分组讨论、案例解析、翻转课堂等培训方法，引导参训教师围绕学习任务进行自主学习和协作行动，形成学习成果并应用于教学实践。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_GB2312"/>
          <w:color w:val="auto"/>
          <w:sz w:val="32"/>
          <w:szCs w:val="32"/>
          <w:highlight w:val="none"/>
        </w:rPr>
      </w:pPr>
      <w:r>
        <w:rPr>
          <w:rFonts w:hint="eastAsia" w:ascii="仿宋" w:hAnsi="仿宋" w:eastAsia="仿宋" w:cs="仿宋"/>
          <w:color w:val="auto"/>
          <w:sz w:val="32"/>
          <w:szCs w:val="32"/>
          <w:highlight w:val="none"/>
        </w:rPr>
        <w:t>（四）</w:t>
      </w:r>
      <w:r>
        <w:rPr>
          <w:rFonts w:hint="eastAsia" w:ascii="仿宋" w:hAnsi="仿宋" w:eastAsia="仿宋" w:cs="仿宋"/>
          <w:color w:val="auto"/>
          <w:sz w:val="32"/>
          <w:szCs w:val="32"/>
          <w:highlight w:val="none"/>
          <w:lang w:val="en-US" w:eastAsia="zh-CN"/>
        </w:rPr>
        <w:t>授课</w:t>
      </w:r>
      <w:r>
        <w:rPr>
          <w:rFonts w:hint="eastAsia" w:ascii="仿宋" w:hAnsi="仿宋" w:eastAsia="仿宋" w:cs="仿宋"/>
          <w:color w:val="auto"/>
          <w:sz w:val="32"/>
          <w:szCs w:val="32"/>
          <w:highlight w:val="none"/>
        </w:rPr>
        <w:t>师资。</w:t>
      </w:r>
      <w:r>
        <w:rPr>
          <w:rFonts w:hint="eastAsia" w:ascii="仿宋" w:hAnsi="仿宋" w:eastAsia="仿宋" w:cs="仿宋_GB2312"/>
          <w:color w:val="auto"/>
          <w:sz w:val="32"/>
          <w:szCs w:val="32"/>
          <w:highlight w:val="none"/>
        </w:rPr>
        <w:t>每期培训由2名骨干教师授课，并配备班务管理教师，协助骨干教师组织教学，包括教材教具准备、设施设备管理、课堂秩序维护等。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_GB2312"/>
          <w:color w:val="auto"/>
          <w:sz w:val="32"/>
          <w:szCs w:val="32"/>
          <w:highlight w:val="none"/>
        </w:rPr>
      </w:pPr>
      <w:r>
        <w:rPr>
          <w:rFonts w:hint="eastAsia" w:ascii="黑体" w:hAnsi="黑体" w:eastAsia="黑体" w:cs="黑体"/>
          <w:color w:val="auto"/>
          <w:sz w:val="32"/>
          <w:szCs w:val="32"/>
          <w:highlight w:val="none"/>
        </w:rPr>
        <w:t>第十二条</w:t>
      </w:r>
      <w:r>
        <w:rPr>
          <w:rFonts w:hint="eastAsia" w:ascii="仿宋" w:hAnsi="仿宋" w:eastAsia="仿宋" w:cs="仿宋_GB2312"/>
          <w:color w:val="auto"/>
          <w:sz w:val="32"/>
          <w:szCs w:val="32"/>
          <w:highlight w:val="none"/>
        </w:rPr>
        <w:t xml:space="preserve"> 培训考核实施。培训机构应组织参训教师进行</w:t>
      </w:r>
      <w:r>
        <w:rPr>
          <w:rFonts w:ascii="仿宋" w:hAnsi="仿宋" w:eastAsia="仿宋" w:cs="仿宋_GB2312"/>
          <w:color w:val="auto"/>
          <w:sz w:val="32"/>
          <w:szCs w:val="32"/>
          <w:highlight w:val="none"/>
        </w:rPr>
        <w:t>过程性</w:t>
      </w:r>
      <w:r>
        <w:rPr>
          <w:rFonts w:hint="eastAsia" w:ascii="仿宋" w:hAnsi="仿宋" w:eastAsia="仿宋" w:cs="仿宋_GB2312"/>
          <w:color w:val="auto"/>
          <w:sz w:val="32"/>
          <w:szCs w:val="32"/>
          <w:highlight w:val="none"/>
        </w:rPr>
        <w:t>考核</w:t>
      </w:r>
      <w:r>
        <w:rPr>
          <w:rFonts w:ascii="仿宋" w:hAnsi="仿宋" w:eastAsia="仿宋" w:cs="仿宋_GB2312"/>
          <w:color w:val="auto"/>
          <w:sz w:val="32"/>
          <w:szCs w:val="32"/>
          <w:highlight w:val="none"/>
        </w:rPr>
        <w:t>和终结性考核</w:t>
      </w:r>
      <w:r>
        <w:rPr>
          <w:rFonts w:hint="eastAsia" w:ascii="仿宋" w:hAnsi="仿宋" w:eastAsia="仿宋" w:cs="仿宋_GB2312"/>
          <w:color w:val="auto"/>
          <w:sz w:val="32"/>
          <w:szCs w:val="32"/>
          <w:highlight w:val="none"/>
        </w:rPr>
        <w:t>。</w:t>
      </w:r>
      <w:r>
        <w:rPr>
          <w:rFonts w:ascii="仿宋" w:hAnsi="仿宋" w:eastAsia="仿宋" w:cs="仿宋_GB2312"/>
          <w:color w:val="auto"/>
          <w:sz w:val="32"/>
          <w:szCs w:val="32"/>
          <w:highlight w:val="none"/>
        </w:rPr>
        <w:t>严禁旷课、迟到或早退</w:t>
      </w:r>
      <w:r>
        <w:rPr>
          <w:rFonts w:hint="eastAsia" w:ascii="仿宋" w:hAnsi="仿宋" w:eastAsia="仿宋" w:cs="仿宋_GB2312"/>
          <w:color w:val="auto"/>
          <w:sz w:val="32"/>
          <w:szCs w:val="32"/>
          <w:highlight w:val="none"/>
        </w:rPr>
        <w:t>，</w:t>
      </w:r>
      <w:r>
        <w:rPr>
          <w:rFonts w:ascii="仿宋" w:hAnsi="仿宋" w:eastAsia="仿宋" w:cs="仿宋_GB2312"/>
          <w:color w:val="auto"/>
          <w:sz w:val="32"/>
          <w:szCs w:val="32"/>
          <w:highlight w:val="none"/>
        </w:rPr>
        <w:t>无故旷课或请假</w:t>
      </w:r>
      <w:r>
        <w:rPr>
          <w:rFonts w:hint="eastAsia" w:ascii="仿宋" w:hAnsi="仿宋" w:eastAsia="仿宋" w:cs="仿宋_GB2312"/>
          <w:color w:val="auto"/>
          <w:sz w:val="32"/>
          <w:szCs w:val="32"/>
          <w:highlight w:val="none"/>
        </w:rPr>
        <w:t>超过</w:t>
      </w:r>
      <w:r>
        <w:rPr>
          <w:rFonts w:ascii="仿宋" w:hAnsi="仿宋" w:eastAsia="仿宋" w:cs="仿宋_GB2312"/>
          <w:color w:val="auto"/>
          <w:sz w:val="32"/>
          <w:szCs w:val="32"/>
          <w:highlight w:val="none"/>
        </w:rPr>
        <w:t>4</w:t>
      </w:r>
      <w:r>
        <w:rPr>
          <w:rFonts w:hint="eastAsia" w:ascii="仿宋" w:hAnsi="仿宋" w:eastAsia="仿宋" w:cs="仿宋_GB2312"/>
          <w:color w:val="auto"/>
          <w:sz w:val="32"/>
          <w:szCs w:val="32"/>
          <w:highlight w:val="none"/>
        </w:rPr>
        <w:t>课时的参训教师</w:t>
      </w:r>
      <w:r>
        <w:rPr>
          <w:rFonts w:ascii="仿宋" w:hAnsi="仿宋" w:eastAsia="仿宋" w:cs="仿宋_GB2312"/>
          <w:color w:val="auto"/>
          <w:sz w:val="32"/>
          <w:szCs w:val="32"/>
          <w:highlight w:val="none"/>
        </w:rPr>
        <w:t>不能参加</w:t>
      </w:r>
      <w:r>
        <w:rPr>
          <w:rFonts w:hint="eastAsia" w:ascii="仿宋" w:hAnsi="仿宋" w:eastAsia="仿宋" w:cs="仿宋_GB2312"/>
          <w:color w:val="auto"/>
          <w:sz w:val="32"/>
          <w:szCs w:val="32"/>
          <w:highlight w:val="none"/>
        </w:rPr>
        <w:t>培训</w:t>
      </w:r>
      <w:r>
        <w:rPr>
          <w:rFonts w:ascii="仿宋" w:hAnsi="仿宋" w:eastAsia="仿宋" w:cs="仿宋_GB2312"/>
          <w:color w:val="auto"/>
          <w:sz w:val="32"/>
          <w:szCs w:val="32"/>
          <w:highlight w:val="none"/>
        </w:rPr>
        <w:t>考核。</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（一）过程性考核。</w:t>
      </w:r>
      <w:r>
        <w:rPr>
          <w:rFonts w:hint="eastAsia" w:ascii="仿宋" w:hAnsi="仿宋" w:eastAsia="仿宋" w:cs="仿宋"/>
          <w:color w:val="auto"/>
          <w:sz w:val="32"/>
          <w:szCs w:val="32"/>
          <w:highlight w:val="none"/>
        </w:rPr>
        <w:t>按照《培训标准》要求，过程性考核主要考查参训教师的学习成果。参训教师应在培训期间完成学习成果提交及展示交流。过程性考核由2名授课骨干教师评分，评分标准见《技工院校工学一体化教师培训指导手册》，60分及以上视为过程性考核合格，方可参加终结性考核，低于60分可二次提交学习成果，并进行评分，仍低于60分，视为不合格。</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（二）终结性考核。</w:t>
      </w:r>
      <w:r>
        <w:rPr>
          <w:rFonts w:hint="eastAsia" w:ascii="仿宋" w:hAnsi="仿宋" w:eastAsia="仿宋" w:cs="仿宋_GB2312"/>
          <w:color w:val="auto"/>
          <w:sz w:val="32"/>
          <w:szCs w:val="32"/>
          <w:highlight w:val="none"/>
        </w:rPr>
        <w:t>终结性考核以说课或答辩方式进行。终结性考核由3名考核骨干教师线上评分。评分标准见《技工院校工学一体化教师培训指导手册》，60分及以上视为合格，低于60分可申请二次说课或答辩，</w:t>
      </w:r>
      <w:r>
        <w:rPr>
          <w:rFonts w:hint="eastAsia" w:ascii="仿宋" w:hAnsi="仿宋" w:eastAsia="仿宋" w:cs="仿宋_GB2312"/>
          <w:color w:val="auto"/>
          <w:sz w:val="32"/>
          <w:szCs w:val="32"/>
          <w:highlight w:val="none"/>
          <w:lang w:eastAsia="zh-CN"/>
        </w:rPr>
        <w:t>并进行评分，</w:t>
      </w:r>
      <w:r>
        <w:rPr>
          <w:rFonts w:hint="eastAsia" w:ascii="仿宋" w:hAnsi="仿宋" w:eastAsia="仿宋" w:cs="仿宋_GB2312"/>
          <w:color w:val="auto"/>
          <w:sz w:val="32"/>
          <w:szCs w:val="32"/>
          <w:highlight w:val="none"/>
        </w:rPr>
        <w:t>仍低于6</w:t>
      </w:r>
      <w:r>
        <w:rPr>
          <w:rFonts w:hint="eastAsia" w:ascii="仿宋" w:hAnsi="仿宋" w:eastAsia="仿宋" w:cs="仿宋"/>
          <w:color w:val="auto"/>
          <w:sz w:val="32"/>
          <w:szCs w:val="32"/>
          <w:highlight w:val="none"/>
        </w:rPr>
        <w:t>0分，视为不合格。</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color w:val="auto"/>
          <w:sz w:val="32"/>
          <w:szCs w:val="32"/>
          <w:highlight w:val="none"/>
        </w:rPr>
      </w:pPr>
      <w:r>
        <w:rPr>
          <w:rFonts w:hint="eastAsia" w:ascii="仿宋" w:hAnsi="仿宋" w:eastAsia="仿宋" w:cs="仿宋"/>
          <w:color w:val="auto"/>
          <w:sz w:val="32"/>
          <w:szCs w:val="32"/>
          <w:highlight w:val="none"/>
          <w:lang w:val="en-US" w:eastAsia="zh-CN"/>
        </w:rPr>
        <w:t>（三）培训结业。</w:t>
      </w:r>
      <w:r>
        <w:rPr>
          <w:rFonts w:hint="eastAsia" w:ascii="仿宋" w:hAnsi="仿宋" w:eastAsia="仿宋" w:cs="仿宋"/>
          <w:color w:val="auto"/>
          <w:sz w:val="32"/>
          <w:szCs w:val="32"/>
          <w:highlight w:val="none"/>
        </w:rPr>
        <w:t>终结性考核结束后，培训机构组织参训教师填写《工学</w:t>
      </w:r>
      <w:r>
        <w:rPr>
          <w:rFonts w:hint="eastAsia" w:ascii="仿宋" w:hAnsi="仿宋" w:eastAsia="仿宋"/>
          <w:color w:val="auto"/>
          <w:sz w:val="32"/>
          <w:szCs w:val="32"/>
          <w:highlight w:val="none"/>
        </w:rPr>
        <w:t>一体化教师培训结束评估表》（附件2），组织结业式，并核发培训合格证书。</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olor w:val="auto"/>
          <w:sz w:val="32"/>
          <w:szCs w:val="32"/>
          <w:highlight w:val="none"/>
          <w:lang w:eastAsia="zh-CN"/>
        </w:rPr>
      </w:pPr>
      <w:r>
        <w:rPr>
          <w:rFonts w:ascii="黑体" w:hAnsi="黑体" w:eastAsia="黑体" w:cs="黑体"/>
          <w:color w:val="auto"/>
          <w:sz w:val="32"/>
          <w:szCs w:val="32"/>
          <w:highlight w:val="none"/>
        </w:rPr>
        <w:t xml:space="preserve">     </w:t>
      </w:r>
      <w:r>
        <w:rPr>
          <w:rFonts w:hint="eastAsia" w:ascii="黑体" w:hAnsi="黑体" w:eastAsia="黑体" w:cs="黑体"/>
          <w:color w:val="auto"/>
          <w:sz w:val="32"/>
          <w:szCs w:val="32"/>
          <w:highlight w:val="none"/>
        </w:rPr>
        <w:t>第十三条</w:t>
      </w:r>
      <w:r>
        <w:rPr>
          <w:rFonts w:hint="eastAsia" w:ascii="楷体" w:hAnsi="楷体" w:eastAsia="楷体" w:cs="仿宋_GB2312"/>
          <w:color w:val="auto"/>
          <w:sz w:val="32"/>
          <w:szCs w:val="32"/>
          <w:highlight w:val="none"/>
        </w:rPr>
        <w:t xml:space="preserve"> </w:t>
      </w:r>
      <w:r>
        <w:rPr>
          <w:rFonts w:hint="eastAsia" w:ascii="仿宋" w:hAnsi="仿宋" w:eastAsia="仿宋"/>
          <w:color w:val="auto"/>
          <w:sz w:val="32"/>
          <w:szCs w:val="32"/>
          <w:highlight w:val="none"/>
        </w:rPr>
        <w:t>培训监督评估。培训监督评估包括过程监督和效果评估</w:t>
      </w:r>
      <w:r>
        <w:rPr>
          <w:rFonts w:hint="eastAsia" w:ascii="仿宋" w:hAnsi="仿宋" w:eastAsia="仿宋"/>
          <w:color w:val="auto"/>
          <w:sz w:val="32"/>
          <w:szCs w:val="32"/>
          <w:highlight w:val="none"/>
          <w:lang w:eastAsia="zh-CN"/>
        </w:rPr>
        <w:t>。</w:t>
      </w:r>
    </w:p>
    <w:p>
      <w:pPr>
        <w:pStyle w:val="21"/>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ascii="仿宋" w:hAnsi="仿宋" w:eastAsia="仿宋"/>
          <w:color w:val="auto"/>
          <w:sz w:val="32"/>
          <w:szCs w:val="32"/>
          <w:highlight w:val="none"/>
        </w:rPr>
      </w:pPr>
      <w:r>
        <w:rPr>
          <w:rFonts w:hint="eastAsia" w:ascii="仿宋" w:hAnsi="仿宋" w:eastAsia="仿宋" w:cs="仿宋"/>
          <w:color w:val="auto"/>
          <w:kern w:val="2"/>
          <w:sz w:val="32"/>
          <w:szCs w:val="32"/>
          <w:highlight w:val="none"/>
          <w:lang w:val="en-US" w:eastAsia="zh-CN" w:bidi="ar-SA"/>
        </w:rPr>
        <w:t>（一）过程监督。</w:t>
      </w:r>
      <w:r>
        <w:rPr>
          <w:rFonts w:hint="eastAsia" w:ascii="仿宋" w:hAnsi="仿宋" w:eastAsia="仿宋"/>
          <w:color w:val="auto"/>
          <w:sz w:val="32"/>
          <w:szCs w:val="32"/>
          <w:highlight w:val="none"/>
        </w:rPr>
        <w:t>在培训过程中，培训机构、骨干教师和参训教师应按要求在平台上分别填写相应的监督评估工具表单</w:t>
      </w:r>
      <w:r>
        <w:rPr>
          <w:rStyle w:val="18"/>
          <w:rFonts w:ascii="仿宋" w:hAnsi="仿宋" w:eastAsia="仿宋"/>
          <w:color w:val="auto"/>
          <w:sz w:val="32"/>
          <w:szCs w:val="32"/>
          <w:highlight w:val="none"/>
        </w:rPr>
        <w:footnoteReference w:id="6"/>
      </w:r>
      <w:r>
        <w:rPr>
          <w:rFonts w:hint="eastAsia" w:ascii="仿宋" w:hAnsi="仿宋" w:eastAsia="仿宋"/>
          <w:color w:val="auto"/>
          <w:sz w:val="32"/>
          <w:szCs w:val="32"/>
          <w:highlight w:val="none"/>
        </w:rPr>
        <w:t>，对培训过程进行监督</w:t>
      </w:r>
      <w:r>
        <w:rPr>
          <w:rFonts w:hint="eastAsia" w:ascii="仿宋" w:hAnsi="仿宋" w:eastAsia="仿宋"/>
          <w:color w:val="auto"/>
          <w:sz w:val="32"/>
          <w:szCs w:val="32"/>
          <w:highlight w:val="none"/>
          <w:lang w:val="en-US" w:eastAsia="zh-CN"/>
        </w:rPr>
        <w:t>和评价</w:t>
      </w:r>
      <w:r>
        <w:rPr>
          <w:rFonts w:hint="eastAsia" w:ascii="仿宋" w:hAnsi="仿宋" w:eastAsia="仿宋"/>
          <w:color w:val="auto"/>
          <w:sz w:val="32"/>
          <w:szCs w:val="32"/>
          <w:highlight w:val="none"/>
        </w:rPr>
        <w:t>，并由培训机构做好整理归档，向</w:t>
      </w:r>
      <w:r>
        <w:rPr>
          <w:rFonts w:ascii="仿宋" w:hAnsi="仿宋" w:eastAsia="仿宋"/>
          <w:color w:val="auto"/>
          <w:sz w:val="32"/>
          <w:szCs w:val="32"/>
          <w:highlight w:val="none"/>
        </w:rPr>
        <w:t>省级管理部门</w:t>
      </w:r>
      <w:r>
        <w:rPr>
          <w:rFonts w:hint="eastAsia" w:ascii="仿宋" w:hAnsi="仿宋" w:eastAsia="仿宋"/>
          <w:color w:val="auto"/>
          <w:sz w:val="32"/>
          <w:szCs w:val="32"/>
          <w:highlight w:val="none"/>
        </w:rPr>
        <w:t>和部指导中心报备。</w:t>
      </w:r>
    </w:p>
    <w:p>
      <w:pPr>
        <w:pStyle w:val="21"/>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ascii="仿宋" w:hAnsi="仿宋" w:eastAsia="仿宋"/>
          <w:color w:val="auto"/>
          <w:sz w:val="32"/>
          <w:szCs w:val="32"/>
          <w:highlight w:val="none"/>
        </w:rPr>
      </w:pPr>
      <w:r>
        <w:rPr>
          <w:rFonts w:hint="eastAsia" w:ascii="仿宋" w:hAnsi="仿宋" w:eastAsia="仿宋" w:cs="仿宋"/>
          <w:color w:val="auto"/>
          <w:kern w:val="2"/>
          <w:sz w:val="32"/>
          <w:szCs w:val="32"/>
          <w:highlight w:val="none"/>
          <w:lang w:val="en-US" w:eastAsia="zh-CN" w:bidi="ar-SA"/>
        </w:rPr>
        <w:t>（二）效果评估。</w:t>
      </w:r>
      <w:r>
        <w:rPr>
          <w:rFonts w:hint="eastAsia" w:ascii="仿宋" w:hAnsi="仿宋" w:eastAsia="仿宋" w:cs="仿宋"/>
          <w:color w:val="auto"/>
          <w:sz w:val="32"/>
          <w:szCs w:val="32"/>
          <w:highlight w:val="none"/>
        </w:rPr>
        <w:t>培训机</w:t>
      </w:r>
      <w:r>
        <w:rPr>
          <w:rFonts w:hint="eastAsia" w:ascii="仿宋" w:hAnsi="仿宋" w:eastAsia="仿宋"/>
          <w:color w:val="auto"/>
          <w:sz w:val="32"/>
          <w:szCs w:val="32"/>
          <w:highlight w:val="none"/>
        </w:rPr>
        <w:t>构应接受</w:t>
      </w:r>
      <w:r>
        <w:rPr>
          <w:rFonts w:ascii="仿宋" w:hAnsi="仿宋" w:eastAsia="仿宋"/>
          <w:color w:val="auto"/>
          <w:sz w:val="32"/>
          <w:szCs w:val="32"/>
          <w:highlight w:val="none"/>
        </w:rPr>
        <w:t>省级管理部门</w:t>
      </w:r>
      <w:r>
        <w:rPr>
          <w:rFonts w:hint="eastAsia" w:ascii="仿宋" w:hAnsi="仿宋" w:eastAsia="仿宋"/>
          <w:color w:val="auto"/>
          <w:sz w:val="32"/>
          <w:szCs w:val="32"/>
          <w:highlight w:val="none"/>
        </w:rPr>
        <w:t>和部指导中心的常态化评估，于每年</w:t>
      </w:r>
      <w:r>
        <w:rPr>
          <w:rFonts w:ascii="仿宋" w:hAnsi="仿宋" w:eastAsia="仿宋"/>
          <w:color w:val="auto"/>
          <w:sz w:val="32"/>
          <w:szCs w:val="32"/>
          <w:highlight w:val="none"/>
        </w:rPr>
        <w:t>12</w:t>
      </w:r>
      <w:r>
        <w:rPr>
          <w:rFonts w:hint="eastAsia" w:ascii="仿宋" w:hAnsi="仿宋" w:eastAsia="仿宋"/>
          <w:color w:val="auto"/>
          <w:sz w:val="32"/>
          <w:szCs w:val="32"/>
          <w:highlight w:val="none"/>
        </w:rPr>
        <w:t>月上旬提交培训机构工学一体化教师培训工作总结。同时，部指导中心将对参训教师及其所在校对</w:t>
      </w:r>
      <w:r>
        <w:rPr>
          <w:rFonts w:hint="eastAsia" w:ascii="仿宋" w:hAnsi="仿宋" w:eastAsia="仿宋"/>
          <w:color w:val="auto"/>
          <w:sz w:val="32"/>
          <w:szCs w:val="32"/>
          <w:highlight w:val="none"/>
          <w:lang w:eastAsia="zh-CN"/>
        </w:rPr>
        <w:t>教师</w:t>
      </w:r>
      <w:r>
        <w:rPr>
          <w:rFonts w:hint="eastAsia" w:ascii="仿宋" w:hAnsi="仿宋" w:eastAsia="仿宋"/>
          <w:color w:val="auto"/>
          <w:sz w:val="32"/>
          <w:szCs w:val="32"/>
          <w:highlight w:val="none"/>
        </w:rPr>
        <w:t>培训成果的教学实践应用效果进行评估。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olor w:val="auto"/>
          <w:sz w:val="32"/>
          <w:szCs w:val="32"/>
          <w:highlight w:val="none"/>
        </w:rPr>
      </w:pPr>
      <w:r>
        <w:rPr>
          <w:rFonts w:hint="eastAsia" w:ascii="仿宋" w:hAnsi="仿宋" w:eastAsia="仿宋"/>
          <w:color w:val="auto"/>
          <w:sz w:val="32"/>
          <w:szCs w:val="32"/>
          <w:highlight w:val="none"/>
        </w:rPr>
        <w:t>监督评估工具表单具体如下：</w:t>
      </w:r>
    </w:p>
    <w:tbl>
      <w:tblPr>
        <w:tblStyle w:val="9"/>
        <w:tblW w:w="97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51"/>
        <w:gridCol w:w="2862"/>
        <w:gridCol w:w="2042"/>
        <w:gridCol w:w="2285"/>
        <w:gridCol w:w="185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jc w:val="center"/>
        </w:trPr>
        <w:tc>
          <w:tcPr>
            <w:tcW w:w="751" w:type="dxa"/>
            <w:vAlign w:val="center"/>
          </w:tcPr>
          <w:p>
            <w:pPr>
              <w:adjustRightInd w:val="0"/>
              <w:snapToGrid w:val="0"/>
              <w:spacing w:line="260" w:lineRule="exact"/>
              <w:jc w:val="center"/>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序号</w:t>
            </w:r>
          </w:p>
        </w:tc>
        <w:tc>
          <w:tcPr>
            <w:tcW w:w="2862" w:type="dxa"/>
            <w:tcBorders>
              <w:bottom w:val="single" w:color="auto" w:sz="4" w:space="0"/>
            </w:tcBorders>
            <w:vAlign w:val="center"/>
          </w:tcPr>
          <w:p>
            <w:pPr>
              <w:adjustRightInd w:val="0"/>
              <w:snapToGrid w:val="0"/>
              <w:spacing w:line="260" w:lineRule="exact"/>
              <w:jc w:val="center"/>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表单名称</w:t>
            </w:r>
          </w:p>
        </w:tc>
        <w:tc>
          <w:tcPr>
            <w:tcW w:w="2042" w:type="dxa"/>
            <w:tcBorders>
              <w:bottom w:val="single" w:color="auto" w:sz="4" w:space="0"/>
            </w:tcBorders>
            <w:vAlign w:val="center"/>
          </w:tcPr>
          <w:p>
            <w:pPr>
              <w:adjustRightInd w:val="0"/>
              <w:snapToGrid w:val="0"/>
              <w:spacing w:line="260" w:lineRule="exact"/>
              <w:jc w:val="center"/>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填写者</w:t>
            </w:r>
          </w:p>
        </w:tc>
        <w:tc>
          <w:tcPr>
            <w:tcW w:w="2285" w:type="dxa"/>
            <w:tcBorders>
              <w:bottom w:val="single" w:color="auto" w:sz="4" w:space="0"/>
              <w:right w:val="single" w:color="auto" w:sz="4" w:space="0"/>
            </w:tcBorders>
            <w:vAlign w:val="center"/>
          </w:tcPr>
          <w:p>
            <w:pPr>
              <w:adjustRightInd w:val="0"/>
              <w:snapToGrid w:val="0"/>
              <w:spacing w:line="260" w:lineRule="exact"/>
              <w:jc w:val="center"/>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使用者</w:t>
            </w:r>
          </w:p>
        </w:tc>
        <w:tc>
          <w:tcPr>
            <w:tcW w:w="1852" w:type="dxa"/>
            <w:tcBorders>
              <w:left w:val="single" w:color="auto" w:sz="4" w:space="0"/>
            </w:tcBorders>
            <w:vAlign w:val="center"/>
          </w:tcPr>
          <w:p>
            <w:pPr>
              <w:adjustRightInd w:val="0"/>
              <w:snapToGrid w:val="0"/>
              <w:spacing w:line="260" w:lineRule="exact"/>
              <w:jc w:val="center"/>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填写/报送时间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51" w:type="dxa"/>
            <w:vAlign w:val="center"/>
          </w:tcPr>
          <w:p>
            <w:pPr>
              <w:adjustRightInd w:val="0"/>
              <w:snapToGrid w:val="0"/>
              <w:spacing w:line="26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1</w:t>
            </w:r>
          </w:p>
        </w:tc>
        <w:tc>
          <w:tcPr>
            <w:tcW w:w="2862" w:type="dxa"/>
            <w:vAlign w:val="center"/>
          </w:tcPr>
          <w:p>
            <w:pPr>
              <w:adjustRightInd w:val="0"/>
              <w:snapToGrid w:val="0"/>
              <w:spacing w:line="26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工学一体化教师培训参训</w:t>
            </w:r>
          </w:p>
          <w:p>
            <w:pPr>
              <w:adjustRightInd w:val="0"/>
              <w:snapToGrid w:val="0"/>
              <w:spacing w:line="26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申请表</w:t>
            </w:r>
          </w:p>
          <w:p>
            <w:pPr>
              <w:adjustRightInd w:val="0"/>
              <w:snapToGrid w:val="0"/>
              <w:spacing w:line="26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（随招生通知印发）</w:t>
            </w:r>
          </w:p>
        </w:tc>
        <w:tc>
          <w:tcPr>
            <w:tcW w:w="2042" w:type="dxa"/>
            <w:vMerge w:val="restart"/>
            <w:vAlign w:val="center"/>
          </w:tcPr>
          <w:p>
            <w:pPr>
              <w:adjustRightInd w:val="0"/>
              <w:snapToGrid w:val="0"/>
              <w:spacing w:line="26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参训教师</w:t>
            </w:r>
          </w:p>
        </w:tc>
        <w:tc>
          <w:tcPr>
            <w:tcW w:w="2285" w:type="dxa"/>
            <w:tcBorders>
              <w:bottom w:val="single" w:color="auto" w:sz="4" w:space="0"/>
              <w:right w:val="single" w:color="auto" w:sz="4" w:space="0"/>
            </w:tcBorders>
            <w:vAlign w:val="center"/>
          </w:tcPr>
          <w:p>
            <w:pPr>
              <w:adjustRightInd w:val="0"/>
              <w:snapToGrid w:val="0"/>
              <w:spacing w:line="260" w:lineRule="exact"/>
              <w:jc w:val="left"/>
              <w:rPr>
                <w:rFonts w:ascii="仿宋" w:hAnsi="仿宋" w:eastAsia="仿宋"/>
                <w:color w:val="auto"/>
                <w:sz w:val="24"/>
                <w:szCs w:val="24"/>
                <w:highlight w:val="none"/>
              </w:rPr>
            </w:pPr>
            <w:r>
              <w:rPr>
                <w:rFonts w:hint="eastAsia" w:ascii="仿宋" w:hAnsi="仿宋" w:eastAsia="仿宋"/>
                <w:color w:val="auto"/>
                <w:sz w:val="24"/>
                <w:szCs w:val="24"/>
                <w:highlight w:val="none"/>
              </w:rPr>
              <w:t>培训机构、授课骨干教师</w:t>
            </w:r>
          </w:p>
        </w:tc>
        <w:tc>
          <w:tcPr>
            <w:tcW w:w="1852" w:type="dxa"/>
            <w:tcBorders>
              <w:left w:val="single" w:color="auto" w:sz="4" w:space="0"/>
            </w:tcBorders>
            <w:vAlign w:val="center"/>
          </w:tcPr>
          <w:p>
            <w:pPr>
              <w:adjustRightInd w:val="0"/>
              <w:snapToGrid w:val="0"/>
              <w:spacing w:line="26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培训前报名、</w:t>
            </w:r>
          </w:p>
          <w:p>
            <w:pPr>
              <w:adjustRightInd w:val="0"/>
              <w:snapToGrid w:val="0"/>
              <w:spacing w:line="26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培训需求分析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jc w:val="center"/>
        </w:trPr>
        <w:tc>
          <w:tcPr>
            <w:tcW w:w="751" w:type="dxa"/>
            <w:vAlign w:val="center"/>
          </w:tcPr>
          <w:p>
            <w:pPr>
              <w:adjustRightInd w:val="0"/>
              <w:snapToGrid w:val="0"/>
              <w:spacing w:line="26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2</w:t>
            </w:r>
          </w:p>
        </w:tc>
        <w:tc>
          <w:tcPr>
            <w:tcW w:w="2862" w:type="dxa"/>
            <w:vAlign w:val="center"/>
          </w:tcPr>
          <w:p>
            <w:pPr>
              <w:adjustRightInd w:val="0"/>
              <w:snapToGrid w:val="0"/>
              <w:spacing w:line="26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工学一体化教师培训</w:t>
            </w:r>
          </w:p>
          <w:p>
            <w:pPr>
              <w:adjustRightInd w:val="0"/>
              <w:snapToGrid w:val="0"/>
              <w:spacing w:line="26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结束评估表</w:t>
            </w:r>
          </w:p>
        </w:tc>
        <w:tc>
          <w:tcPr>
            <w:tcW w:w="2042" w:type="dxa"/>
            <w:vMerge w:val="continue"/>
            <w:vAlign w:val="center"/>
          </w:tcPr>
          <w:p>
            <w:pPr>
              <w:adjustRightInd w:val="0"/>
              <w:snapToGrid w:val="0"/>
              <w:spacing w:line="260" w:lineRule="exact"/>
              <w:jc w:val="center"/>
              <w:rPr>
                <w:rFonts w:ascii="仿宋" w:hAnsi="仿宋" w:eastAsia="仿宋"/>
                <w:color w:val="auto"/>
                <w:sz w:val="24"/>
                <w:szCs w:val="24"/>
                <w:highlight w:val="none"/>
              </w:rPr>
            </w:pPr>
          </w:p>
        </w:tc>
        <w:tc>
          <w:tcPr>
            <w:tcW w:w="2285" w:type="dxa"/>
            <w:tcBorders>
              <w:top w:val="single" w:color="auto" w:sz="4" w:space="0"/>
              <w:right w:val="single" w:color="auto" w:sz="4" w:space="0"/>
            </w:tcBorders>
            <w:vAlign w:val="center"/>
          </w:tcPr>
          <w:p>
            <w:pPr>
              <w:adjustRightInd w:val="0"/>
              <w:snapToGrid w:val="0"/>
              <w:spacing w:line="260" w:lineRule="exact"/>
              <w:jc w:val="left"/>
              <w:rPr>
                <w:rFonts w:ascii="仿宋" w:hAnsi="仿宋" w:eastAsia="仿宋"/>
                <w:color w:val="auto"/>
                <w:sz w:val="24"/>
                <w:szCs w:val="24"/>
                <w:highlight w:val="none"/>
              </w:rPr>
            </w:pPr>
            <w:r>
              <w:rPr>
                <w:rFonts w:hint="eastAsia" w:ascii="仿宋" w:hAnsi="仿宋" w:eastAsia="仿宋"/>
                <w:color w:val="auto"/>
                <w:sz w:val="24"/>
                <w:szCs w:val="24"/>
                <w:highlight w:val="none"/>
              </w:rPr>
              <w:t>培训机构、授课骨干教师、</w:t>
            </w:r>
            <w:r>
              <w:rPr>
                <w:rFonts w:ascii="仿宋" w:hAnsi="仿宋" w:eastAsia="仿宋"/>
                <w:color w:val="auto"/>
                <w:sz w:val="24"/>
                <w:szCs w:val="24"/>
                <w:highlight w:val="none"/>
              </w:rPr>
              <w:t>省级管理部门</w:t>
            </w:r>
            <w:r>
              <w:rPr>
                <w:rFonts w:hint="eastAsia" w:ascii="仿宋" w:hAnsi="仿宋" w:eastAsia="仿宋"/>
                <w:color w:val="auto"/>
                <w:sz w:val="24"/>
                <w:szCs w:val="24"/>
                <w:highlight w:val="none"/>
              </w:rPr>
              <w:t>、部指导中心</w:t>
            </w:r>
          </w:p>
        </w:tc>
        <w:tc>
          <w:tcPr>
            <w:tcW w:w="1852" w:type="dxa"/>
            <w:tcBorders>
              <w:top w:val="single" w:color="auto" w:sz="4" w:space="0"/>
              <w:left w:val="single" w:color="auto" w:sz="4" w:space="0"/>
            </w:tcBorders>
            <w:vAlign w:val="center"/>
          </w:tcPr>
          <w:p>
            <w:pPr>
              <w:adjustRightInd w:val="0"/>
              <w:snapToGrid w:val="0"/>
              <w:spacing w:line="260" w:lineRule="exact"/>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终结性考核</w:t>
            </w:r>
          </w:p>
          <w:p>
            <w:pPr>
              <w:adjustRightInd w:val="0"/>
              <w:snapToGrid w:val="0"/>
              <w:spacing w:line="26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结束后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751" w:type="dxa"/>
            <w:vAlign w:val="center"/>
          </w:tcPr>
          <w:p>
            <w:pPr>
              <w:adjustRightInd w:val="0"/>
              <w:snapToGrid w:val="0"/>
              <w:spacing w:line="26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3</w:t>
            </w:r>
          </w:p>
        </w:tc>
        <w:tc>
          <w:tcPr>
            <w:tcW w:w="2862" w:type="dxa"/>
            <w:vAlign w:val="center"/>
          </w:tcPr>
          <w:p>
            <w:pPr>
              <w:adjustRightInd w:val="0"/>
              <w:snapToGrid w:val="0"/>
              <w:spacing w:line="26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工学一体化教师培训骨干教师反馈表（附件3）</w:t>
            </w:r>
          </w:p>
        </w:tc>
        <w:tc>
          <w:tcPr>
            <w:tcW w:w="2042" w:type="dxa"/>
            <w:vAlign w:val="center"/>
          </w:tcPr>
          <w:p>
            <w:pPr>
              <w:adjustRightInd w:val="0"/>
              <w:snapToGrid w:val="0"/>
              <w:spacing w:line="26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骨干教师</w:t>
            </w:r>
          </w:p>
        </w:tc>
        <w:tc>
          <w:tcPr>
            <w:tcW w:w="2285" w:type="dxa"/>
            <w:vMerge w:val="restart"/>
            <w:tcBorders>
              <w:right w:val="single" w:color="auto" w:sz="4" w:space="0"/>
            </w:tcBorders>
            <w:vAlign w:val="center"/>
          </w:tcPr>
          <w:p>
            <w:pPr>
              <w:adjustRightInd w:val="0"/>
              <w:snapToGrid w:val="0"/>
              <w:spacing w:line="260" w:lineRule="exact"/>
              <w:jc w:val="left"/>
              <w:rPr>
                <w:rFonts w:ascii="仿宋" w:hAnsi="仿宋" w:eastAsia="仿宋"/>
                <w:color w:val="auto"/>
                <w:sz w:val="24"/>
                <w:szCs w:val="24"/>
                <w:highlight w:val="none"/>
              </w:rPr>
            </w:pPr>
            <w:r>
              <w:rPr>
                <w:rFonts w:hint="eastAsia" w:ascii="仿宋" w:hAnsi="仿宋" w:eastAsia="仿宋"/>
                <w:color w:val="auto"/>
                <w:sz w:val="24"/>
                <w:szCs w:val="24"/>
                <w:highlight w:val="none"/>
              </w:rPr>
              <w:t>省级管理部门、部指导中心</w:t>
            </w:r>
          </w:p>
        </w:tc>
        <w:tc>
          <w:tcPr>
            <w:tcW w:w="1852" w:type="dxa"/>
            <w:vMerge w:val="restart"/>
            <w:tcBorders>
              <w:left w:val="single" w:color="auto" w:sz="4" w:space="0"/>
            </w:tcBorders>
            <w:vAlign w:val="center"/>
          </w:tcPr>
          <w:p>
            <w:pPr>
              <w:adjustRightInd w:val="0"/>
              <w:snapToGrid w:val="0"/>
              <w:spacing w:line="260" w:lineRule="exact"/>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培训班结束后</w:t>
            </w:r>
          </w:p>
          <w:p>
            <w:pPr>
              <w:adjustRightInd w:val="0"/>
              <w:snapToGrid w:val="0"/>
              <w:spacing w:line="26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1周内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4" w:hRule="atLeast"/>
          <w:jc w:val="center"/>
        </w:trPr>
        <w:tc>
          <w:tcPr>
            <w:tcW w:w="751" w:type="dxa"/>
            <w:vAlign w:val="center"/>
          </w:tcPr>
          <w:p>
            <w:pPr>
              <w:adjustRightInd w:val="0"/>
              <w:snapToGrid w:val="0"/>
              <w:spacing w:line="26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4</w:t>
            </w:r>
          </w:p>
        </w:tc>
        <w:tc>
          <w:tcPr>
            <w:tcW w:w="2862" w:type="dxa"/>
            <w:vAlign w:val="center"/>
          </w:tcPr>
          <w:p>
            <w:pPr>
              <w:adjustRightInd w:val="0"/>
              <w:snapToGrid w:val="0"/>
              <w:spacing w:line="26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工学一体化教师培训机构反馈表（附件4）</w:t>
            </w:r>
          </w:p>
        </w:tc>
        <w:tc>
          <w:tcPr>
            <w:tcW w:w="2042" w:type="dxa"/>
            <w:vAlign w:val="center"/>
          </w:tcPr>
          <w:p>
            <w:pPr>
              <w:adjustRightInd w:val="0"/>
              <w:snapToGrid w:val="0"/>
              <w:spacing w:line="26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培训机构</w:t>
            </w:r>
          </w:p>
        </w:tc>
        <w:tc>
          <w:tcPr>
            <w:tcW w:w="2285" w:type="dxa"/>
            <w:vMerge w:val="continue"/>
            <w:tcBorders>
              <w:right w:val="single" w:color="auto" w:sz="4" w:space="0"/>
            </w:tcBorders>
            <w:vAlign w:val="center"/>
          </w:tcPr>
          <w:p>
            <w:pPr>
              <w:adjustRightInd w:val="0"/>
              <w:snapToGrid w:val="0"/>
              <w:spacing w:line="260" w:lineRule="exact"/>
              <w:jc w:val="left"/>
              <w:rPr>
                <w:rFonts w:ascii="仿宋" w:hAnsi="仿宋" w:eastAsia="仿宋"/>
                <w:color w:val="auto"/>
                <w:sz w:val="24"/>
                <w:szCs w:val="24"/>
                <w:highlight w:val="none"/>
              </w:rPr>
            </w:pPr>
          </w:p>
        </w:tc>
        <w:tc>
          <w:tcPr>
            <w:tcW w:w="1852" w:type="dxa"/>
            <w:vMerge w:val="continue"/>
            <w:tcBorders>
              <w:left w:val="single" w:color="auto" w:sz="4" w:space="0"/>
            </w:tcBorders>
            <w:vAlign w:val="center"/>
          </w:tcPr>
          <w:p>
            <w:pPr>
              <w:adjustRightInd w:val="0"/>
              <w:snapToGrid w:val="0"/>
              <w:spacing w:line="260" w:lineRule="exact"/>
              <w:jc w:val="center"/>
              <w:rPr>
                <w:rFonts w:ascii="仿宋" w:hAnsi="仿宋" w:eastAsia="仿宋"/>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8" w:hRule="atLeast"/>
          <w:jc w:val="center"/>
        </w:trPr>
        <w:tc>
          <w:tcPr>
            <w:tcW w:w="751" w:type="dxa"/>
            <w:vAlign w:val="center"/>
          </w:tcPr>
          <w:p>
            <w:pPr>
              <w:adjustRightInd w:val="0"/>
              <w:snapToGrid w:val="0"/>
              <w:spacing w:line="26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5</w:t>
            </w:r>
          </w:p>
        </w:tc>
        <w:tc>
          <w:tcPr>
            <w:tcW w:w="2862" w:type="dxa"/>
            <w:vAlign w:val="center"/>
          </w:tcPr>
          <w:p>
            <w:pPr>
              <w:adjustRightInd w:val="0"/>
              <w:snapToGrid w:val="0"/>
              <w:spacing w:line="26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工学一体化教师培训</w:t>
            </w:r>
          </w:p>
          <w:p>
            <w:pPr>
              <w:adjustRightInd w:val="0"/>
              <w:snapToGrid w:val="0"/>
              <w:spacing w:line="26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成绩单(附件5</w:t>
            </w:r>
            <w:r>
              <w:rPr>
                <w:rFonts w:ascii="仿宋" w:hAnsi="仿宋" w:eastAsia="仿宋"/>
                <w:color w:val="auto"/>
                <w:sz w:val="24"/>
                <w:szCs w:val="24"/>
                <w:highlight w:val="none"/>
              </w:rPr>
              <w:t>)</w:t>
            </w:r>
          </w:p>
        </w:tc>
        <w:tc>
          <w:tcPr>
            <w:tcW w:w="2042" w:type="dxa"/>
            <w:vAlign w:val="center"/>
          </w:tcPr>
          <w:p>
            <w:pPr>
              <w:adjustRightInd w:val="0"/>
              <w:snapToGrid w:val="0"/>
              <w:spacing w:line="26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培训机构</w:t>
            </w:r>
          </w:p>
        </w:tc>
        <w:tc>
          <w:tcPr>
            <w:tcW w:w="2285" w:type="dxa"/>
            <w:vMerge w:val="continue"/>
            <w:tcBorders>
              <w:right w:val="single" w:color="auto" w:sz="4" w:space="0"/>
            </w:tcBorders>
            <w:vAlign w:val="center"/>
          </w:tcPr>
          <w:p>
            <w:pPr>
              <w:adjustRightInd w:val="0"/>
              <w:snapToGrid w:val="0"/>
              <w:spacing w:line="260" w:lineRule="exact"/>
              <w:jc w:val="left"/>
              <w:rPr>
                <w:rFonts w:ascii="仿宋" w:hAnsi="仿宋" w:eastAsia="仿宋"/>
                <w:color w:val="auto"/>
                <w:sz w:val="24"/>
                <w:szCs w:val="24"/>
                <w:highlight w:val="none"/>
              </w:rPr>
            </w:pPr>
          </w:p>
        </w:tc>
        <w:tc>
          <w:tcPr>
            <w:tcW w:w="1852" w:type="dxa"/>
            <w:vMerge w:val="continue"/>
            <w:tcBorders>
              <w:left w:val="single" w:color="auto" w:sz="4" w:space="0"/>
              <w:bottom w:val="single" w:color="auto" w:sz="4" w:space="0"/>
            </w:tcBorders>
            <w:vAlign w:val="center"/>
          </w:tcPr>
          <w:p>
            <w:pPr>
              <w:adjustRightInd w:val="0"/>
              <w:snapToGrid w:val="0"/>
              <w:spacing w:line="260" w:lineRule="exact"/>
              <w:jc w:val="center"/>
              <w:rPr>
                <w:rFonts w:ascii="仿宋" w:hAnsi="仿宋" w:eastAsia="仿宋"/>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4" w:hRule="atLeast"/>
          <w:jc w:val="center"/>
        </w:trPr>
        <w:tc>
          <w:tcPr>
            <w:tcW w:w="751" w:type="dxa"/>
            <w:vAlign w:val="center"/>
          </w:tcPr>
          <w:p>
            <w:pPr>
              <w:adjustRightInd w:val="0"/>
              <w:snapToGrid w:val="0"/>
              <w:spacing w:line="26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6</w:t>
            </w:r>
          </w:p>
        </w:tc>
        <w:tc>
          <w:tcPr>
            <w:tcW w:w="2862" w:type="dxa"/>
            <w:tcBorders>
              <w:bottom w:val="single" w:color="auto" w:sz="4" w:space="0"/>
            </w:tcBorders>
            <w:vAlign w:val="center"/>
          </w:tcPr>
          <w:p>
            <w:pPr>
              <w:adjustRightInd w:val="0"/>
              <w:snapToGrid w:val="0"/>
              <w:spacing w:line="26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培训机构工学一体化教师培训</w:t>
            </w:r>
            <w:r>
              <w:rPr>
                <w:rFonts w:hint="eastAsia" w:ascii="仿宋" w:hAnsi="仿宋" w:eastAsia="仿宋"/>
                <w:color w:val="auto"/>
                <w:sz w:val="24"/>
                <w:szCs w:val="24"/>
                <w:highlight w:val="none"/>
                <w:lang w:eastAsia="zh-CN"/>
              </w:rPr>
              <w:t>工作</w:t>
            </w:r>
            <w:r>
              <w:rPr>
                <w:rFonts w:hint="eastAsia" w:ascii="仿宋" w:hAnsi="仿宋" w:eastAsia="仿宋"/>
                <w:color w:val="auto"/>
                <w:sz w:val="24"/>
                <w:szCs w:val="24"/>
                <w:highlight w:val="none"/>
              </w:rPr>
              <w:t>总结（附件6）</w:t>
            </w:r>
          </w:p>
        </w:tc>
        <w:tc>
          <w:tcPr>
            <w:tcW w:w="2042" w:type="dxa"/>
            <w:tcBorders>
              <w:bottom w:val="single" w:color="auto" w:sz="4" w:space="0"/>
            </w:tcBorders>
            <w:vAlign w:val="center"/>
          </w:tcPr>
          <w:p>
            <w:pPr>
              <w:adjustRightInd w:val="0"/>
              <w:snapToGrid w:val="0"/>
              <w:spacing w:line="26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培训</w:t>
            </w:r>
            <w:r>
              <w:rPr>
                <w:rFonts w:hint="eastAsia" w:ascii="仿宋" w:hAnsi="仿宋" w:eastAsia="仿宋"/>
                <w:color w:val="auto"/>
                <w:sz w:val="24"/>
                <w:szCs w:val="24"/>
                <w:highlight w:val="none"/>
                <w:lang w:eastAsia="zh-CN"/>
              </w:rPr>
              <w:t>机构</w:t>
            </w:r>
          </w:p>
        </w:tc>
        <w:tc>
          <w:tcPr>
            <w:tcW w:w="2285" w:type="dxa"/>
            <w:vMerge w:val="continue"/>
            <w:tcBorders>
              <w:right w:val="single" w:color="auto" w:sz="4" w:space="0"/>
            </w:tcBorders>
            <w:vAlign w:val="center"/>
          </w:tcPr>
          <w:p>
            <w:pPr>
              <w:adjustRightInd w:val="0"/>
              <w:snapToGrid w:val="0"/>
              <w:spacing w:line="260" w:lineRule="exact"/>
              <w:ind w:firstLine="480" w:firstLineChars="200"/>
              <w:jc w:val="left"/>
              <w:rPr>
                <w:rFonts w:ascii="仿宋" w:hAnsi="仿宋" w:eastAsia="仿宋"/>
                <w:color w:val="auto"/>
                <w:sz w:val="24"/>
                <w:szCs w:val="24"/>
                <w:highlight w:val="none"/>
              </w:rPr>
            </w:pPr>
          </w:p>
        </w:tc>
        <w:tc>
          <w:tcPr>
            <w:tcW w:w="1852" w:type="dxa"/>
            <w:tcBorders>
              <w:top w:val="single" w:color="auto" w:sz="4" w:space="0"/>
              <w:left w:val="single" w:color="auto" w:sz="4" w:space="0"/>
              <w:bottom w:val="single" w:color="auto" w:sz="4" w:space="0"/>
            </w:tcBorders>
            <w:vAlign w:val="center"/>
          </w:tcPr>
          <w:p>
            <w:pPr>
              <w:adjustRightInd w:val="0"/>
              <w:snapToGrid w:val="0"/>
              <w:spacing w:line="26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12月上旬</w:t>
            </w:r>
          </w:p>
        </w:tc>
      </w:tr>
    </w:tbl>
    <w:p>
      <w:pPr>
        <w:spacing w:line="240" w:lineRule="exact"/>
        <w:jc w:val="center"/>
        <w:rPr>
          <w:rFonts w:ascii="黑体" w:hAnsi="黑体" w:eastAsia="黑体"/>
          <w:b/>
          <w:bCs/>
          <w:color w:val="auto"/>
          <w:sz w:val="32"/>
          <w:szCs w:val="32"/>
          <w:highlight w:val="none"/>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黑体" w:hAnsi="黑体" w:eastAsia="黑体"/>
          <w:b w:val="0"/>
          <w:bCs w:val="0"/>
          <w:color w:val="auto"/>
          <w:sz w:val="32"/>
          <w:szCs w:val="32"/>
          <w:highlight w:val="none"/>
        </w:rPr>
      </w:pPr>
      <w:r>
        <w:rPr>
          <w:rFonts w:ascii="黑体" w:hAnsi="黑体" w:eastAsia="黑体"/>
          <w:b w:val="0"/>
          <w:bCs w:val="0"/>
          <w:color w:val="auto"/>
          <w:sz w:val="32"/>
          <w:szCs w:val="32"/>
          <w:highlight w:val="none"/>
        </w:rPr>
        <w:t>第</w:t>
      </w:r>
      <w:r>
        <w:rPr>
          <w:rFonts w:hint="eastAsia" w:ascii="黑体" w:hAnsi="黑体" w:eastAsia="黑体"/>
          <w:b w:val="0"/>
          <w:bCs w:val="0"/>
          <w:color w:val="auto"/>
          <w:sz w:val="32"/>
          <w:szCs w:val="32"/>
          <w:highlight w:val="none"/>
        </w:rPr>
        <w:t>四</w:t>
      </w:r>
      <w:r>
        <w:rPr>
          <w:rFonts w:ascii="黑体" w:hAnsi="黑体" w:eastAsia="黑体"/>
          <w:b w:val="0"/>
          <w:bCs w:val="0"/>
          <w:color w:val="auto"/>
          <w:sz w:val="32"/>
          <w:szCs w:val="32"/>
          <w:highlight w:val="none"/>
        </w:rPr>
        <w:t>章  附则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ascii="仿宋" w:hAnsi="仿宋" w:eastAsia="仿宋"/>
          <w:color w:val="auto"/>
          <w:sz w:val="32"/>
          <w:szCs w:val="32"/>
          <w:highlight w:val="none"/>
        </w:rPr>
      </w:pPr>
      <w:r>
        <w:rPr>
          <w:rFonts w:ascii="黑体" w:hAnsi="黑体" w:eastAsia="黑体"/>
          <w:color w:val="auto"/>
          <w:sz w:val="32"/>
          <w:szCs w:val="32"/>
          <w:highlight w:val="none"/>
        </w:rPr>
        <w:t>第十</w:t>
      </w:r>
      <w:r>
        <w:rPr>
          <w:rFonts w:hint="eastAsia" w:ascii="黑体" w:hAnsi="黑体" w:eastAsia="黑体"/>
          <w:color w:val="auto"/>
          <w:sz w:val="32"/>
          <w:szCs w:val="32"/>
          <w:highlight w:val="none"/>
        </w:rPr>
        <w:t>四</w:t>
      </w:r>
      <w:r>
        <w:rPr>
          <w:rFonts w:ascii="黑体" w:hAnsi="黑体" w:eastAsia="黑体"/>
          <w:color w:val="auto"/>
          <w:sz w:val="32"/>
          <w:szCs w:val="32"/>
          <w:highlight w:val="none"/>
        </w:rPr>
        <w:t xml:space="preserve">条 </w:t>
      </w:r>
      <w:r>
        <w:rPr>
          <w:rFonts w:ascii="仿宋" w:hAnsi="仿宋" w:eastAsia="仿宋"/>
          <w:color w:val="auto"/>
          <w:sz w:val="32"/>
          <w:szCs w:val="32"/>
          <w:highlight w:val="none"/>
        </w:rPr>
        <w:t>本</w:t>
      </w:r>
      <w:r>
        <w:rPr>
          <w:rFonts w:hint="eastAsia" w:ascii="仿宋" w:hAnsi="仿宋" w:eastAsia="仿宋"/>
          <w:color w:val="auto"/>
          <w:sz w:val="32"/>
          <w:szCs w:val="32"/>
          <w:highlight w:val="none"/>
        </w:rPr>
        <w:t>技术</w:t>
      </w:r>
      <w:r>
        <w:rPr>
          <w:rFonts w:ascii="仿宋" w:hAnsi="仿宋" w:eastAsia="仿宋"/>
          <w:color w:val="auto"/>
          <w:sz w:val="32"/>
          <w:szCs w:val="32"/>
          <w:highlight w:val="none"/>
        </w:rPr>
        <w:t>规程适用于</w:t>
      </w:r>
      <w:r>
        <w:rPr>
          <w:rFonts w:hint="eastAsia" w:ascii="仿宋" w:hAnsi="仿宋" w:eastAsia="仿宋"/>
          <w:color w:val="auto"/>
          <w:sz w:val="32"/>
          <w:szCs w:val="32"/>
          <w:highlight w:val="none"/>
        </w:rPr>
        <w:t>现阶段各</w:t>
      </w:r>
      <w:r>
        <w:rPr>
          <w:rFonts w:hint="eastAsia" w:ascii="仿宋" w:hAnsi="仿宋" w:eastAsia="仿宋"/>
          <w:color w:val="auto"/>
          <w:sz w:val="32"/>
          <w:szCs w:val="32"/>
          <w:highlight w:val="none"/>
          <w:lang w:val="en-US" w:eastAsia="zh-CN"/>
        </w:rPr>
        <w:t>省级</w:t>
      </w:r>
      <w:r>
        <w:rPr>
          <w:rFonts w:hint="eastAsia" w:ascii="仿宋" w:hAnsi="仿宋" w:eastAsia="仿宋"/>
          <w:color w:val="auto"/>
          <w:sz w:val="32"/>
          <w:szCs w:val="32"/>
          <w:highlight w:val="none"/>
        </w:rPr>
        <w:t>管理部门</w:t>
      </w:r>
      <w:r>
        <w:rPr>
          <w:rFonts w:ascii="仿宋" w:hAnsi="仿宋" w:eastAsia="仿宋"/>
          <w:color w:val="auto"/>
          <w:sz w:val="32"/>
          <w:szCs w:val="32"/>
          <w:highlight w:val="none"/>
        </w:rPr>
        <w:t>组织技工院校工学一体化教师培训工作。</w:t>
      </w:r>
      <w:r>
        <w:rPr>
          <w:rFonts w:hint="eastAsia" w:ascii="仿宋" w:hAnsi="仿宋" w:eastAsia="仿宋"/>
          <w:color w:val="auto"/>
          <w:sz w:val="32"/>
          <w:szCs w:val="32"/>
          <w:highlight w:val="none"/>
        </w:rPr>
        <w:t>有条件的地区可</w:t>
      </w:r>
      <w:r>
        <w:rPr>
          <w:rFonts w:ascii="仿宋" w:hAnsi="仿宋" w:eastAsia="仿宋"/>
          <w:color w:val="auto"/>
          <w:sz w:val="32"/>
          <w:szCs w:val="32"/>
          <w:highlight w:val="none"/>
        </w:rPr>
        <w:t>结合本地实际，制定本地区技工院校工学一体化教师培训组织</w:t>
      </w:r>
      <w:r>
        <w:rPr>
          <w:rFonts w:hint="eastAsia" w:ascii="仿宋" w:hAnsi="仿宋" w:eastAsia="仿宋"/>
          <w:color w:val="auto"/>
          <w:sz w:val="32"/>
          <w:szCs w:val="32"/>
          <w:highlight w:val="none"/>
        </w:rPr>
        <w:t>实施</w:t>
      </w:r>
      <w:r>
        <w:rPr>
          <w:rFonts w:ascii="仿宋" w:hAnsi="仿宋" w:eastAsia="仿宋"/>
          <w:color w:val="auto"/>
          <w:sz w:val="32"/>
          <w:szCs w:val="32"/>
          <w:highlight w:val="none"/>
        </w:rPr>
        <w:t>细则。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ascii="仿宋" w:hAnsi="仿宋" w:eastAsia="仿宋"/>
          <w:color w:val="auto"/>
          <w:sz w:val="32"/>
          <w:szCs w:val="32"/>
          <w:highlight w:val="none"/>
        </w:rPr>
      </w:pPr>
      <w:r>
        <w:rPr>
          <w:rFonts w:ascii="黑体" w:hAnsi="黑体" w:eastAsia="黑体"/>
          <w:color w:val="auto"/>
          <w:sz w:val="32"/>
          <w:szCs w:val="32"/>
          <w:highlight w:val="none"/>
        </w:rPr>
        <w:t>第十</w:t>
      </w:r>
      <w:r>
        <w:rPr>
          <w:rFonts w:hint="eastAsia" w:ascii="黑体" w:hAnsi="黑体" w:eastAsia="黑体"/>
          <w:color w:val="auto"/>
          <w:sz w:val="32"/>
          <w:szCs w:val="32"/>
          <w:highlight w:val="none"/>
        </w:rPr>
        <w:t>五</w:t>
      </w:r>
      <w:r>
        <w:rPr>
          <w:rFonts w:ascii="黑体" w:hAnsi="黑体" w:eastAsia="黑体"/>
          <w:color w:val="auto"/>
          <w:sz w:val="32"/>
          <w:szCs w:val="32"/>
          <w:highlight w:val="none"/>
        </w:rPr>
        <w:t xml:space="preserve">条 </w:t>
      </w:r>
      <w:r>
        <w:rPr>
          <w:rFonts w:ascii="仿宋" w:hAnsi="仿宋" w:eastAsia="仿宋"/>
          <w:color w:val="auto"/>
          <w:sz w:val="32"/>
          <w:szCs w:val="32"/>
          <w:highlight w:val="none"/>
        </w:rPr>
        <w:t>本</w:t>
      </w:r>
      <w:r>
        <w:rPr>
          <w:rFonts w:hint="eastAsia" w:ascii="仿宋" w:hAnsi="仿宋" w:eastAsia="仿宋"/>
          <w:color w:val="auto"/>
          <w:sz w:val="32"/>
          <w:szCs w:val="32"/>
          <w:highlight w:val="none"/>
        </w:rPr>
        <w:t>技术</w:t>
      </w:r>
      <w:r>
        <w:rPr>
          <w:rFonts w:ascii="仿宋" w:hAnsi="仿宋" w:eastAsia="仿宋"/>
          <w:color w:val="auto"/>
          <w:sz w:val="32"/>
          <w:szCs w:val="32"/>
          <w:highlight w:val="none"/>
        </w:rPr>
        <w:t>规程由部</w:t>
      </w:r>
      <w:r>
        <w:rPr>
          <w:rFonts w:hint="eastAsia" w:ascii="仿宋" w:hAnsi="仿宋" w:eastAsia="仿宋"/>
          <w:color w:val="auto"/>
          <w:sz w:val="32"/>
          <w:szCs w:val="32"/>
          <w:highlight w:val="none"/>
        </w:rPr>
        <w:t>指导</w:t>
      </w:r>
      <w:r>
        <w:rPr>
          <w:rFonts w:ascii="仿宋" w:hAnsi="仿宋" w:eastAsia="仿宋"/>
          <w:color w:val="auto"/>
          <w:sz w:val="32"/>
          <w:szCs w:val="32"/>
          <w:highlight w:val="none"/>
        </w:rPr>
        <w:t>中心负责解释。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ascii="仿宋" w:hAnsi="仿宋" w:eastAsia="仿宋"/>
          <w:color w:val="auto"/>
          <w:sz w:val="32"/>
          <w:szCs w:val="32"/>
          <w:highlight w:val="none"/>
        </w:rPr>
      </w:pPr>
      <w:r>
        <w:rPr>
          <w:rFonts w:ascii="黑体" w:hAnsi="黑体" w:eastAsia="黑体"/>
          <w:color w:val="auto"/>
          <w:sz w:val="32"/>
          <w:szCs w:val="32"/>
          <w:highlight w:val="none"/>
        </w:rPr>
        <w:t>第十</w:t>
      </w:r>
      <w:r>
        <w:rPr>
          <w:rFonts w:hint="eastAsia" w:ascii="黑体" w:hAnsi="黑体" w:eastAsia="黑体"/>
          <w:color w:val="auto"/>
          <w:sz w:val="32"/>
          <w:szCs w:val="32"/>
          <w:highlight w:val="none"/>
        </w:rPr>
        <w:t>六</w:t>
      </w:r>
      <w:r>
        <w:rPr>
          <w:rFonts w:ascii="黑体" w:hAnsi="黑体" w:eastAsia="黑体"/>
          <w:color w:val="auto"/>
          <w:sz w:val="32"/>
          <w:szCs w:val="32"/>
          <w:highlight w:val="none"/>
        </w:rPr>
        <w:t xml:space="preserve">条 </w:t>
      </w:r>
      <w:r>
        <w:rPr>
          <w:rFonts w:ascii="仿宋" w:hAnsi="仿宋" w:eastAsia="仿宋"/>
          <w:color w:val="auto"/>
          <w:sz w:val="32"/>
          <w:szCs w:val="32"/>
          <w:highlight w:val="none"/>
        </w:rPr>
        <w:t>本</w:t>
      </w:r>
      <w:r>
        <w:rPr>
          <w:rFonts w:hint="eastAsia" w:ascii="仿宋" w:hAnsi="仿宋" w:eastAsia="仿宋"/>
          <w:color w:val="auto"/>
          <w:sz w:val="32"/>
          <w:szCs w:val="32"/>
          <w:highlight w:val="none"/>
        </w:rPr>
        <w:t>技术</w:t>
      </w:r>
      <w:r>
        <w:rPr>
          <w:rFonts w:ascii="仿宋" w:hAnsi="仿宋" w:eastAsia="仿宋"/>
          <w:color w:val="auto"/>
          <w:sz w:val="32"/>
          <w:szCs w:val="32"/>
          <w:highlight w:val="none"/>
        </w:rPr>
        <w:t>规程自公布之日起施行。</w:t>
      </w:r>
    </w:p>
    <w:p>
      <w:pPr>
        <w:adjustRightInd w:val="0"/>
        <w:snapToGrid w:val="0"/>
        <w:spacing w:line="560" w:lineRule="exact"/>
        <w:rPr>
          <w:rFonts w:ascii="黑体" w:hAnsi="黑体" w:eastAsia="黑体"/>
          <w:b/>
          <w:bCs/>
          <w:color w:val="auto"/>
          <w:sz w:val="32"/>
          <w:szCs w:val="32"/>
          <w:highlight w:val="none"/>
        </w:rPr>
      </w:pPr>
    </w:p>
    <w:p>
      <w:pPr>
        <w:adjustRightInd w:val="0"/>
        <w:snapToGrid w:val="0"/>
        <w:spacing w:line="560" w:lineRule="exact"/>
        <w:rPr>
          <w:rFonts w:ascii="黑体" w:hAnsi="黑体" w:eastAsia="黑体"/>
          <w:b/>
          <w:bCs/>
          <w:color w:val="auto"/>
          <w:sz w:val="32"/>
          <w:szCs w:val="32"/>
          <w:highlight w:val="none"/>
        </w:rPr>
      </w:pPr>
    </w:p>
    <w:p>
      <w:pPr>
        <w:adjustRightInd w:val="0"/>
        <w:snapToGrid w:val="0"/>
        <w:spacing w:line="560" w:lineRule="exact"/>
        <w:rPr>
          <w:rFonts w:ascii="黑体" w:hAnsi="黑体" w:eastAsia="黑体"/>
          <w:b/>
          <w:bCs/>
          <w:color w:val="auto"/>
          <w:sz w:val="32"/>
          <w:szCs w:val="32"/>
          <w:highlight w:val="none"/>
        </w:rPr>
      </w:pPr>
    </w:p>
    <w:p>
      <w:pPr>
        <w:adjustRightInd w:val="0"/>
        <w:snapToGrid w:val="0"/>
        <w:spacing w:line="560" w:lineRule="exact"/>
        <w:rPr>
          <w:rFonts w:ascii="黑体" w:hAnsi="黑体" w:eastAsia="黑体"/>
          <w:b/>
          <w:bCs/>
          <w:color w:val="auto"/>
          <w:sz w:val="32"/>
          <w:szCs w:val="32"/>
          <w:highlight w:val="none"/>
        </w:rPr>
      </w:pPr>
    </w:p>
    <w:p>
      <w:pPr>
        <w:adjustRightInd w:val="0"/>
        <w:snapToGrid w:val="0"/>
        <w:spacing w:line="560" w:lineRule="exact"/>
        <w:rPr>
          <w:rFonts w:ascii="黑体" w:hAnsi="黑体" w:eastAsia="黑体"/>
          <w:b/>
          <w:bCs/>
          <w:color w:val="auto"/>
          <w:sz w:val="32"/>
          <w:szCs w:val="32"/>
          <w:highlight w:val="none"/>
        </w:rPr>
      </w:pPr>
    </w:p>
    <w:p>
      <w:pPr>
        <w:adjustRightInd w:val="0"/>
        <w:snapToGrid w:val="0"/>
        <w:spacing w:line="560" w:lineRule="exact"/>
        <w:rPr>
          <w:rFonts w:ascii="黑体" w:hAnsi="黑体" w:eastAsia="黑体"/>
          <w:b/>
          <w:bCs/>
          <w:color w:val="auto"/>
          <w:sz w:val="32"/>
          <w:szCs w:val="32"/>
          <w:highlight w:val="none"/>
        </w:rPr>
      </w:pPr>
    </w:p>
    <w:p>
      <w:pPr>
        <w:adjustRightInd w:val="0"/>
        <w:snapToGrid w:val="0"/>
        <w:spacing w:line="560" w:lineRule="exact"/>
        <w:rPr>
          <w:rFonts w:ascii="黑体" w:hAnsi="黑体" w:eastAsia="黑体"/>
          <w:b/>
          <w:bCs/>
          <w:color w:val="auto"/>
          <w:sz w:val="32"/>
          <w:szCs w:val="32"/>
          <w:highlight w:val="none"/>
        </w:rPr>
      </w:pPr>
    </w:p>
    <w:p>
      <w:pPr>
        <w:adjustRightInd w:val="0"/>
        <w:snapToGrid w:val="0"/>
        <w:spacing w:line="560" w:lineRule="exact"/>
        <w:rPr>
          <w:rFonts w:ascii="黑体" w:hAnsi="黑体" w:eastAsia="黑体"/>
          <w:b/>
          <w:bCs/>
          <w:color w:val="auto"/>
          <w:sz w:val="32"/>
          <w:szCs w:val="32"/>
          <w:highlight w:val="none"/>
        </w:rPr>
      </w:pPr>
    </w:p>
    <w:p>
      <w:pPr>
        <w:adjustRightInd w:val="0"/>
        <w:snapToGrid w:val="0"/>
        <w:spacing w:line="560" w:lineRule="exact"/>
        <w:rPr>
          <w:rFonts w:ascii="黑体" w:hAnsi="黑体" w:eastAsia="黑体"/>
          <w:b/>
          <w:bCs/>
          <w:color w:val="auto"/>
          <w:sz w:val="32"/>
          <w:szCs w:val="32"/>
          <w:highlight w:val="none"/>
        </w:rPr>
      </w:pPr>
    </w:p>
    <w:p>
      <w:pPr>
        <w:adjustRightInd w:val="0"/>
        <w:snapToGrid w:val="0"/>
        <w:spacing w:line="560" w:lineRule="exact"/>
        <w:rPr>
          <w:rFonts w:ascii="黑体" w:hAnsi="黑体" w:eastAsia="黑体"/>
          <w:b/>
          <w:bCs/>
          <w:color w:val="auto"/>
          <w:sz w:val="32"/>
          <w:szCs w:val="32"/>
          <w:highlight w:val="none"/>
        </w:rPr>
      </w:pPr>
    </w:p>
    <w:p>
      <w:pPr>
        <w:adjustRightInd w:val="0"/>
        <w:snapToGrid w:val="0"/>
        <w:spacing w:line="560" w:lineRule="exact"/>
        <w:rPr>
          <w:rFonts w:ascii="黑体" w:hAnsi="黑体" w:eastAsia="黑体"/>
          <w:b/>
          <w:bCs/>
          <w:color w:val="auto"/>
          <w:sz w:val="32"/>
          <w:szCs w:val="32"/>
          <w:highlight w:val="none"/>
        </w:rPr>
      </w:pPr>
    </w:p>
    <w:p>
      <w:pPr>
        <w:snapToGrid w:val="0"/>
        <w:jc w:val="left"/>
        <w:rPr>
          <w:rFonts w:hint="eastAsia" w:ascii="黑体" w:hAnsi="黑体" w:eastAsia="黑体" w:cs="黑体"/>
          <w:color w:val="auto"/>
          <w:sz w:val="32"/>
          <w:szCs w:val="32"/>
          <w:highlight w:val="none"/>
        </w:rPr>
      </w:pPr>
    </w:p>
    <w:p>
      <w:pPr>
        <w:snapToGrid w:val="0"/>
        <w:jc w:val="left"/>
        <w:rPr>
          <w:rFonts w:hint="eastAsia" w:ascii="黑体" w:hAnsi="黑体" w:eastAsia="黑体" w:cs="黑体"/>
          <w:color w:val="auto"/>
          <w:sz w:val="32"/>
          <w:szCs w:val="32"/>
          <w:highlight w:val="none"/>
        </w:rPr>
      </w:pPr>
    </w:p>
    <w:p>
      <w:pPr>
        <w:snapToGrid w:val="0"/>
        <w:jc w:val="left"/>
        <w:rPr>
          <w:rFonts w:hint="eastAsia" w:ascii="黑体" w:hAnsi="黑体" w:eastAsia="黑体" w:cs="黑体"/>
          <w:color w:val="auto"/>
          <w:sz w:val="32"/>
          <w:szCs w:val="32"/>
          <w:highlight w:val="none"/>
        </w:rPr>
      </w:pPr>
    </w:p>
    <w:p>
      <w:pPr>
        <w:snapToGrid w:val="0"/>
        <w:jc w:val="left"/>
        <w:rPr>
          <w:rFonts w:hint="eastAsia" w:ascii="黑体" w:hAnsi="黑体" w:eastAsia="黑体" w:cs="黑体"/>
          <w:color w:val="auto"/>
          <w:sz w:val="32"/>
          <w:szCs w:val="32"/>
          <w:highlight w:val="none"/>
        </w:rPr>
      </w:pPr>
    </w:p>
    <w:p>
      <w:pPr>
        <w:snapToGrid w:val="0"/>
        <w:jc w:val="left"/>
        <w:rPr>
          <w:rFonts w:hint="eastAsia" w:ascii="黑体" w:hAnsi="黑体" w:eastAsia="黑体" w:cs="黑体"/>
          <w:color w:val="auto"/>
          <w:sz w:val="32"/>
          <w:szCs w:val="32"/>
          <w:highlight w:val="none"/>
        </w:rPr>
      </w:pPr>
    </w:p>
    <w:p>
      <w:pPr>
        <w:snapToGrid w:val="0"/>
        <w:jc w:val="left"/>
        <w:rPr>
          <w:rFonts w:hint="eastAsia" w:ascii="黑体" w:hAnsi="黑体" w:eastAsia="黑体" w:cs="黑体"/>
          <w:color w:val="auto"/>
          <w:sz w:val="32"/>
          <w:szCs w:val="32"/>
          <w:highlight w:val="none"/>
        </w:rPr>
      </w:pPr>
    </w:p>
    <w:p>
      <w:pPr>
        <w:snapToGrid w:val="0"/>
        <w:jc w:val="left"/>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附件1</w:t>
      </w:r>
    </w:p>
    <w:p>
      <w:pPr>
        <w:spacing w:line="240" w:lineRule="exact"/>
        <w:ind w:left="1678"/>
        <w:rPr>
          <w:rFonts w:cs="宋体"/>
          <w:color w:val="auto"/>
          <w:szCs w:val="24"/>
          <w:highlight w:val="none"/>
        </w:rPr>
      </w:pPr>
    </w:p>
    <w:p>
      <w:pPr>
        <w:spacing w:line="560" w:lineRule="exact"/>
        <w:jc w:val="center"/>
        <w:rPr>
          <w:rFonts w:ascii="宋体" w:hAnsi="宋体" w:cs="仿宋"/>
          <w:b/>
          <w:bCs/>
          <w:color w:val="auto"/>
          <w:sz w:val="44"/>
          <w:szCs w:val="44"/>
          <w:highlight w:val="none"/>
        </w:rPr>
      </w:pPr>
      <w:r>
        <w:rPr>
          <w:rFonts w:hint="eastAsia" w:ascii="宋体" w:hAnsi="宋体" w:cs="仿宋"/>
          <w:b/>
          <w:bCs/>
          <w:color w:val="auto"/>
          <w:sz w:val="44"/>
          <w:szCs w:val="44"/>
          <w:highlight w:val="none"/>
        </w:rPr>
        <w:t>工学一体化教师培训参训申请表</w:t>
      </w:r>
    </w:p>
    <w:tbl>
      <w:tblPr>
        <w:tblStyle w:val="8"/>
        <w:tblW w:w="10260" w:type="dxa"/>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37"/>
        <w:gridCol w:w="1267"/>
        <w:gridCol w:w="1816"/>
        <w:gridCol w:w="2804"/>
        <w:gridCol w:w="951"/>
        <w:gridCol w:w="1985"/>
      </w:tblGrid>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5" w:hRule="atLeast"/>
          <w:tblHeader/>
          <w:jc w:val="center"/>
        </w:trPr>
        <w:tc>
          <w:tcPr>
            <w:tcW w:w="2704" w:type="dxa"/>
            <w:gridSpan w:val="2"/>
            <w:tcBorders>
              <w:bottom w:val="double" w:color="auto" w:sz="4" w:space="0"/>
              <w:right w:val="single" w:color="auto" w:sz="4" w:space="0"/>
            </w:tcBorders>
            <w:vAlign w:val="center"/>
          </w:tcPr>
          <w:p>
            <w:pPr>
              <w:spacing w:line="560" w:lineRule="exact"/>
              <w:rPr>
                <w:rFonts w:ascii="Times New Roman" w:hAnsi="Times New Roman" w:cs="Times New Roman"/>
                <w:b/>
                <w:color w:val="auto"/>
                <w:szCs w:val="24"/>
                <w:highlight w:val="none"/>
              </w:rPr>
            </w:pPr>
            <w:r>
              <w:rPr>
                <w:rFonts w:ascii="Times New Roman" w:hAnsi="Times New Roman" w:cs="Times New Roman"/>
                <w:b/>
                <w:color w:val="auto"/>
                <w:szCs w:val="24"/>
                <w:highlight w:val="none"/>
              </w:rPr>
              <w:t>申请人姓名：</w:t>
            </w:r>
          </w:p>
        </w:tc>
        <w:tc>
          <w:tcPr>
            <w:tcW w:w="4620" w:type="dxa"/>
            <w:gridSpan w:val="2"/>
            <w:tcBorders>
              <w:left w:val="single" w:color="auto" w:sz="4" w:space="0"/>
              <w:bottom w:val="double" w:color="auto" w:sz="4" w:space="0"/>
              <w:right w:val="single" w:color="auto" w:sz="4" w:space="0"/>
            </w:tcBorders>
            <w:vAlign w:val="center"/>
          </w:tcPr>
          <w:p>
            <w:pPr>
              <w:spacing w:line="560" w:lineRule="exact"/>
              <w:rPr>
                <w:rFonts w:ascii="Times New Roman" w:hAnsi="Times New Roman" w:cs="Times New Roman"/>
                <w:b/>
                <w:color w:val="auto"/>
                <w:szCs w:val="24"/>
                <w:highlight w:val="none"/>
              </w:rPr>
            </w:pPr>
            <w:r>
              <w:rPr>
                <w:rFonts w:hint="eastAsia" w:ascii="Times New Roman" w:hAnsi="Times New Roman" w:cs="Times New Roman"/>
                <w:b/>
                <w:color w:val="auto"/>
                <w:szCs w:val="24"/>
                <w:highlight w:val="none"/>
              </w:rPr>
              <w:t>申请专业大类：</w:t>
            </w:r>
          </w:p>
        </w:tc>
        <w:tc>
          <w:tcPr>
            <w:tcW w:w="2936" w:type="dxa"/>
            <w:gridSpan w:val="2"/>
            <w:tcBorders>
              <w:left w:val="single" w:color="auto" w:sz="4" w:space="0"/>
              <w:bottom w:val="double" w:color="auto" w:sz="4" w:space="0"/>
            </w:tcBorders>
            <w:vAlign w:val="center"/>
          </w:tcPr>
          <w:p>
            <w:pPr>
              <w:widowControl/>
              <w:spacing w:line="560" w:lineRule="exact"/>
              <w:rPr>
                <w:rFonts w:ascii="Times New Roman" w:hAnsi="Times New Roman" w:cs="Times New Roman"/>
                <w:b/>
                <w:color w:val="auto"/>
                <w:szCs w:val="24"/>
                <w:highlight w:val="none"/>
              </w:rPr>
            </w:pPr>
            <w:r>
              <w:rPr>
                <w:rFonts w:hint="eastAsia" w:ascii="Times New Roman" w:hAnsi="Times New Roman" w:cs="Times New Roman"/>
                <w:b/>
                <w:color w:val="auto"/>
                <w:szCs w:val="24"/>
                <w:highlight w:val="none"/>
              </w:rPr>
              <w:t>申请培训级别</w:t>
            </w:r>
            <w:r>
              <w:rPr>
                <w:rFonts w:ascii="Times New Roman" w:hAnsi="Times New Roman" w:cs="Times New Roman"/>
                <w:b/>
                <w:color w:val="auto"/>
                <w:szCs w:val="24"/>
                <w:highlight w:val="none"/>
              </w:rPr>
              <w:t>：</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60" w:hRule="atLeast"/>
          <w:jc w:val="center"/>
        </w:trPr>
        <w:tc>
          <w:tcPr>
            <w:tcW w:w="1437" w:type="dxa"/>
            <w:tcBorders>
              <w:top w:val="single" w:color="auto" w:sz="4" w:space="0"/>
              <w:bottom w:val="single" w:color="auto" w:sz="4" w:space="0"/>
              <w:right w:val="single" w:color="auto" w:sz="4" w:space="0"/>
            </w:tcBorders>
            <w:vAlign w:val="center"/>
          </w:tcPr>
          <w:p>
            <w:pPr>
              <w:tabs>
                <w:tab w:val="left" w:pos="0"/>
              </w:tabs>
              <w:suppressAutoHyphens/>
              <w:spacing w:line="560" w:lineRule="exact"/>
              <w:rPr>
                <w:rFonts w:ascii="Times New Roman" w:hAnsi="Times New Roman" w:cs="Times New Roman"/>
                <w:b/>
                <w:color w:val="auto"/>
                <w:szCs w:val="24"/>
                <w:highlight w:val="none"/>
              </w:rPr>
            </w:pPr>
            <w:r>
              <w:rPr>
                <w:rFonts w:ascii="Times New Roman" w:hAnsi="Times New Roman" w:cs="Times New Roman"/>
                <w:b/>
                <w:color w:val="auto"/>
                <w:szCs w:val="24"/>
                <w:highlight w:val="none"/>
              </w:rPr>
              <w:t>1.性别：</w:t>
            </w:r>
          </w:p>
        </w:tc>
        <w:tc>
          <w:tcPr>
            <w:tcW w:w="1267" w:type="dxa"/>
            <w:tcBorders>
              <w:top w:val="single" w:color="auto" w:sz="4" w:space="0"/>
              <w:left w:val="single" w:color="auto" w:sz="4" w:space="0"/>
              <w:bottom w:val="single" w:color="auto" w:sz="4" w:space="0"/>
              <w:right w:val="single" w:color="auto" w:sz="4" w:space="0"/>
            </w:tcBorders>
            <w:vAlign w:val="center"/>
          </w:tcPr>
          <w:p>
            <w:pPr>
              <w:tabs>
                <w:tab w:val="left" w:pos="0"/>
              </w:tabs>
              <w:suppressAutoHyphens/>
              <w:spacing w:line="560" w:lineRule="exact"/>
              <w:rPr>
                <w:rFonts w:ascii="Times New Roman" w:hAnsi="Times New Roman" w:cs="Times New Roman"/>
                <w:b/>
                <w:color w:val="auto"/>
                <w:szCs w:val="24"/>
                <w:highlight w:val="none"/>
              </w:rPr>
            </w:pPr>
            <w:r>
              <w:rPr>
                <w:rFonts w:ascii="Times New Roman" w:hAnsi="Times New Roman" w:cs="Times New Roman"/>
                <w:b/>
                <w:color w:val="auto"/>
                <w:szCs w:val="24"/>
                <w:highlight w:val="none"/>
              </w:rPr>
              <w:t>2.年龄：</w:t>
            </w:r>
          </w:p>
        </w:tc>
        <w:tc>
          <w:tcPr>
            <w:tcW w:w="1816" w:type="dxa"/>
            <w:tcBorders>
              <w:top w:val="single" w:color="auto" w:sz="4" w:space="0"/>
              <w:left w:val="single" w:color="auto" w:sz="4" w:space="0"/>
              <w:bottom w:val="single" w:color="auto" w:sz="4" w:space="0"/>
              <w:right w:val="single" w:color="auto" w:sz="4" w:space="0"/>
            </w:tcBorders>
            <w:vAlign w:val="center"/>
          </w:tcPr>
          <w:p>
            <w:pPr>
              <w:tabs>
                <w:tab w:val="left" w:pos="0"/>
              </w:tabs>
              <w:suppressAutoHyphens/>
              <w:spacing w:line="560" w:lineRule="exact"/>
              <w:rPr>
                <w:rFonts w:ascii="Times New Roman" w:hAnsi="Times New Roman" w:cs="Times New Roman"/>
                <w:b/>
                <w:color w:val="auto"/>
                <w:szCs w:val="24"/>
                <w:highlight w:val="none"/>
              </w:rPr>
            </w:pPr>
            <w:r>
              <w:rPr>
                <w:rFonts w:hint="eastAsia" w:ascii="Times New Roman" w:hAnsi="Times New Roman" w:cs="Times New Roman"/>
                <w:b/>
                <w:color w:val="auto"/>
                <w:szCs w:val="24"/>
                <w:highlight w:val="none"/>
              </w:rPr>
              <w:t>3.</w:t>
            </w:r>
            <w:r>
              <w:rPr>
                <w:rFonts w:ascii="Times New Roman" w:hAnsi="Times New Roman" w:cs="Times New Roman"/>
                <w:b/>
                <w:color w:val="auto"/>
                <w:szCs w:val="24"/>
                <w:highlight w:val="none"/>
              </w:rPr>
              <w:t>民族：</w:t>
            </w:r>
          </w:p>
        </w:tc>
        <w:tc>
          <w:tcPr>
            <w:tcW w:w="3755" w:type="dxa"/>
            <w:gridSpan w:val="2"/>
            <w:tcBorders>
              <w:top w:val="single" w:color="auto" w:sz="4" w:space="0"/>
              <w:left w:val="single" w:color="auto" w:sz="4" w:space="0"/>
              <w:bottom w:val="single" w:color="auto" w:sz="4" w:space="0"/>
              <w:right w:val="single" w:color="auto" w:sz="4" w:space="0"/>
            </w:tcBorders>
            <w:vAlign w:val="center"/>
          </w:tcPr>
          <w:p>
            <w:pPr>
              <w:tabs>
                <w:tab w:val="left" w:pos="0"/>
              </w:tabs>
              <w:suppressAutoHyphens/>
              <w:spacing w:line="560" w:lineRule="exact"/>
              <w:rPr>
                <w:rFonts w:ascii="Times New Roman" w:hAnsi="Times New Roman" w:cs="Times New Roman"/>
                <w:b/>
                <w:color w:val="auto"/>
                <w:szCs w:val="24"/>
                <w:highlight w:val="none"/>
              </w:rPr>
            </w:pPr>
            <w:r>
              <w:rPr>
                <w:rFonts w:ascii="Times New Roman" w:hAnsi="Times New Roman" w:cs="Times New Roman"/>
                <w:b/>
                <w:color w:val="auto"/>
                <w:szCs w:val="24"/>
                <w:highlight w:val="none"/>
              </w:rPr>
              <w:t>4.身份证号码：</w:t>
            </w:r>
          </w:p>
        </w:tc>
        <w:tc>
          <w:tcPr>
            <w:tcW w:w="1985" w:type="dxa"/>
            <w:vMerge w:val="restart"/>
            <w:tcBorders>
              <w:top w:val="single" w:color="auto" w:sz="4" w:space="0"/>
              <w:left w:val="single" w:color="auto" w:sz="4" w:space="0"/>
            </w:tcBorders>
          </w:tcPr>
          <w:p>
            <w:pPr>
              <w:tabs>
                <w:tab w:val="left" w:pos="0"/>
                <w:tab w:val="left" w:pos="360"/>
                <w:tab w:val="left" w:pos="720"/>
              </w:tabs>
              <w:suppressAutoHyphens/>
              <w:spacing w:line="560" w:lineRule="exact"/>
              <w:jc w:val="center"/>
              <w:rPr>
                <w:rFonts w:ascii="Times New Roman" w:hAnsi="Times New Roman" w:cs="Times New Roman"/>
                <w:b/>
                <w:color w:val="auto"/>
                <w:szCs w:val="24"/>
                <w:highlight w:val="none"/>
              </w:rPr>
            </w:pPr>
          </w:p>
          <w:p>
            <w:pPr>
              <w:tabs>
                <w:tab w:val="left" w:pos="0"/>
                <w:tab w:val="left" w:pos="360"/>
                <w:tab w:val="left" w:pos="720"/>
              </w:tabs>
              <w:suppressAutoHyphens/>
              <w:spacing w:line="560" w:lineRule="exact"/>
              <w:jc w:val="center"/>
              <w:rPr>
                <w:rFonts w:ascii="Times New Roman" w:hAnsi="Times New Roman" w:cs="Times New Roman"/>
                <w:b/>
                <w:color w:val="auto"/>
                <w:szCs w:val="24"/>
                <w:highlight w:val="none"/>
              </w:rPr>
            </w:pPr>
            <w:r>
              <w:rPr>
                <w:rFonts w:ascii="Times New Roman" w:hAnsi="Times New Roman" w:cs="Times New Roman"/>
                <w:b/>
                <w:color w:val="auto"/>
                <w:szCs w:val="24"/>
                <w:highlight w:val="none"/>
              </w:rPr>
              <w:t>1寸照片</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60" w:hRule="atLeast"/>
          <w:jc w:val="center"/>
        </w:trPr>
        <w:tc>
          <w:tcPr>
            <w:tcW w:w="4520" w:type="dxa"/>
            <w:gridSpan w:val="3"/>
            <w:tcBorders>
              <w:top w:val="single" w:color="auto" w:sz="4" w:space="0"/>
              <w:bottom w:val="single" w:color="auto" w:sz="4" w:space="0"/>
              <w:right w:val="single" w:color="auto" w:sz="4" w:space="0"/>
            </w:tcBorders>
            <w:vAlign w:val="center"/>
          </w:tcPr>
          <w:p>
            <w:pPr>
              <w:tabs>
                <w:tab w:val="left" w:pos="0"/>
              </w:tabs>
              <w:suppressAutoHyphens/>
              <w:spacing w:line="560" w:lineRule="exact"/>
              <w:rPr>
                <w:rFonts w:ascii="Times New Roman" w:hAnsi="Times New Roman" w:cs="Times New Roman"/>
                <w:b/>
                <w:color w:val="auto"/>
                <w:szCs w:val="24"/>
                <w:highlight w:val="none"/>
              </w:rPr>
            </w:pPr>
            <w:r>
              <w:rPr>
                <w:rFonts w:ascii="Times New Roman" w:hAnsi="Times New Roman" w:cs="Times New Roman"/>
                <w:b/>
                <w:color w:val="auto"/>
                <w:szCs w:val="24"/>
                <w:highlight w:val="none"/>
              </w:rPr>
              <w:t>5.单位名称：</w:t>
            </w:r>
          </w:p>
        </w:tc>
        <w:tc>
          <w:tcPr>
            <w:tcW w:w="3755" w:type="dxa"/>
            <w:gridSpan w:val="2"/>
            <w:tcBorders>
              <w:top w:val="single" w:color="auto" w:sz="4" w:space="0"/>
              <w:left w:val="single" w:color="auto" w:sz="4" w:space="0"/>
              <w:bottom w:val="single" w:color="auto" w:sz="4" w:space="0"/>
              <w:right w:val="single" w:color="auto" w:sz="4" w:space="0"/>
            </w:tcBorders>
            <w:vAlign w:val="center"/>
          </w:tcPr>
          <w:p>
            <w:pPr>
              <w:tabs>
                <w:tab w:val="left" w:pos="0"/>
              </w:tabs>
              <w:suppressAutoHyphens/>
              <w:spacing w:line="560" w:lineRule="exact"/>
              <w:rPr>
                <w:rFonts w:ascii="Times New Roman" w:hAnsi="Times New Roman" w:cs="Times New Roman"/>
                <w:b/>
                <w:color w:val="auto"/>
                <w:szCs w:val="24"/>
                <w:highlight w:val="none"/>
              </w:rPr>
            </w:pPr>
            <w:r>
              <w:rPr>
                <w:rFonts w:ascii="Times New Roman" w:hAnsi="Times New Roman" w:cs="Times New Roman"/>
                <w:b/>
                <w:color w:val="auto"/>
                <w:szCs w:val="24"/>
                <w:highlight w:val="none"/>
              </w:rPr>
              <w:t>6.职称/职务：</w:t>
            </w:r>
          </w:p>
        </w:tc>
        <w:tc>
          <w:tcPr>
            <w:tcW w:w="1985" w:type="dxa"/>
            <w:vMerge w:val="continue"/>
            <w:tcBorders>
              <w:left w:val="single" w:color="auto" w:sz="4" w:space="0"/>
            </w:tcBorders>
          </w:tcPr>
          <w:p>
            <w:pPr>
              <w:tabs>
                <w:tab w:val="left" w:pos="0"/>
                <w:tab w:val="left" w:pos="360"/>
                <w:tab w:val="left" w:pos="720"/>
              </w:tabs>
              <w:suppressAutoHyphens/>
              <w:spacing w:line="560" w:lineRule="exact"/>
              <w:rPr>
                <w:rFonts w:ascii="Times New Roman" w:hAnsi="Times New Roman" w:cs="Times New Roman"/>
                <w:b/>
                <w:color w:val="auto"/>
                <w:szCs w:val="24"/>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5" w:hRule="atLeast"/>
          <w:jc w:val="center"/>
        </w:trPr>
        <w:tc>
          <w:tcPr>
            <w:tcW w:w="4520" w:type="dxa"/>
            <w:gridSpan w:val="3"/>
            <w:tcBorders>
              <w:top w:val="single" w:color="auto" w:sz="4" w:space="0"/>
              <w:bottom w:val="single" w:color="auto" w:sz="4" w:space="0"/>
              <w:right w:val="single" w:color="auto" w:sz="4" w:space="0"/>
            </w:tcBorders>
            <w:vAlign w:val="center"/>
          </w:tcPr>
          <w:p>
            <w:pPr>
              <w:tabs>
                <w:tab w:val="left" w:pos="0"/>
              </w:tabs>
              <w:suppressAutoHyphens/>
              <w:spacing w:line="560" w:lineRule="exact"/>
              <w:rPr>
                <w:rFonts w:ascii="Times New Roman" w:hAnsi="Times New Roman" w:cs="Times New Roman"/>
                <w:b/>
                <w:color w:val="auto"/>
                <w:szCs w:val="24"/>
                <w:highlight w:val="none"/>
              </w:rPr>
            </w:pPr>
            <w:r>
              <w:rPr>
                <w:rFonts w:ascii="Times New Roman" w:hAnsi="Times New Roman" w:cs="Times New Roman"/>
                <w:b/>
                <w:color w:val="auto"/>
                <w:szCs w:val="24"/>
                <w:highlight w:val="none"/>
              </w:rPr>
              <w:t>7.手机：</w:t>
            </w:r>
          </w:p>
        </w:tc>
        <w:tc>
          <w:tcPr>
            <w:tcW w:w="3755" w:type="dxa"/>
            <w:gridSpan w:val="2"/>
            <w:tcBorders>
              <w:top w:val="single" w:color="auto" w:sz="4" w:space="0"/>
              <w:left w:val="single" w:color="auto" w:sz="4" w:space="0"/>
              <w:right w:val="single" w:color="auto" w:sz="4" w:space="0"/>
            </w:tcBorders>
            <w:vAlign w:val="center"/>
          </w:tcPr>
          <w:p>
            <w:pPr>
              <w:tabs>
                <w:tab w:val="left" w:pos="0"/>
              </w:tabs>
              <w:suppressAutoHyphens/>
              <w:spacing w:line="560" w:lineRule="exact"/>
              <w:rPr>
                <w:rFonts w:ascii="Times New Roman" w:hAnsi="Times New Roman" w:cs="Times New Roman"/>
                <w:b/>
                <w:color w:val="auto"/>
                <w:szCs w:val="24"/>
                <w:highlight w:val="none"/>
              </w:rPr>
            </w:pPr>
            <w:r>
              <w:rPr>
                <w:rFonts w:ascii="Times New Roman" w:hAnsi="Times New Roman" w:cs="Times New Roman"/>
                <w:b/>
                <w:color w:val="auto"/>
                <w:szCs w:val="24"/>
                <w:highlight w:val="none"/>
              </w:rPr>
              <w:t>8.电子邮件：</w:t>
            </w:r>
          </w:p>
        </w:tc>
        <w:tc>
          <w:tcPr>
            <w:tcW w:w="1985" w:type="dxa"/>
            <w:vMerge w:val="continue"/>
            <w:tcBorders>
              <w:left w:val="single" w:color="auto" w:sz="4" w:space="0"/>
            </w:tcBorders>
          </w:tcPr>
          <w:p>
            <w:pPr>
              <w:tabs>
                <w:tab w:val="left" w:pos="0"/>
                <w:tab w:val="left" w:pos="360"/>
                <w:tab w:val="left" w:pos="720"/>
              </w:tabs>
              <w:suppressAutoHyphens/>
              <w:spacing w:line="560" w:lineRule="exact"/>
              <w:rPr>
                <w:rFonts w:ascii="Times New Roman" w:hAnsi="Times New Roman" w:cs="Times New Roman"/>
                <w:b/>
                <w:color w:val="auto"/>
                <w:szCs w:val="24"/>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70" w:hRule="atLeast"/>
          <w:jc w:val="center"/>
        </w:trPr>
        <w:tc>
          <w:tcPr>
            <w:tcW w:w="8275" w:type="dxa"/>
            <w:gridSpan w:val="5"/>
            <w:tcBorders>
              <w:top w:val="single" w:color="auto" w:sz="4" w:space="0"/>
              <w:bottom w:val="single" w:color="auto" w:sz="4" w:space="0"/>
              <w:right w:val="single" w:color="auto" w:sz="4" w:space="0"/>
            </w:tcBorders>
            <w:vAlign w:val="center"/>
          </w:tcPr>
          <w:p>
            <w:pPr>
              <w:tabs>
                <w:tab w:val="left" w:pos="0"/>
              </w:tabs>
              <w:suppressAutoHyphens/>
              <w:spacing w:line="560" w:lineRule="exact"/>
              <w:rPr>
                <w:rFonts w:ascii="Times New Roman" w:hAnsi="Times New Roman" w:cs="Times New Roman"/>
                <w:b/>
                <w:color w:val="auto"/>
                <w:szCs w:val="24"/>
                <w:highlight w:val="none"/>
              </w:rPr>
            </w:pPr>
            <w:r>
              <w:rPr>
                <w:rFonts w:ascii="Times New Roman" w:hAnsi="Times New Roman" w:cs="Times New Roman"/>
                <w:b/>
                <w:color w:val="auto"/>
                <w:szCs w:val="24"/>
                <w:highlight w:val="none"/>
              </w:rPr>
              <w:t>9.通信地址：</w:t>
            </w:r>
          </w:p>
        </w:tc>
        <w:tc>
          <w:tcPr>
            <w:tcW w:w="1985" w:type="dxa"/>
            <w:vMerge w:val="continue"/>
            <w:tcBorders>
              <w:left w:val="single" w:color="auto" w:sz="4" w:space="0"/>
              <w:bottom w:val="single" w:color="auto" w:sz="4" w:space="0"/>
            </w:tcBorders>
          </w:tcPr>
          <w:p>
            <w:pPr>
              <w:tabs>
                <w:tab w:val="left" w:pos="0"/>
                <w:tab w:val="left" w:pos="360"/>
                <w:tab w:val="left" w:pos="720"/>
              </w:tabs>
              <w:suppressAutoHyphens/>
              <w:spacing w:line="560" w:lineRule="exact"/>
              <w:rPr>
                <w:rFonts w:ascii="Times New Roman" w:hAnsi="Times New Roman" w:cs="Times New Roman"/>
                <w:b/>
                <w:color w:val="auto"/>
                <w:szCs w:val="24"/>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030" w:hRule="atLeast"/>
          <w:jc w:val="center"/>
        </w:trPr>
        <w:tc>
          <w:tcPr>
            <w:tcW w:w="4520" w:type="dxa"/>
            <w:gridSpan w:val="3"/>
            <w:vMerge w:val="restart"/>
            <w:tcBorders>
              <w:top w:val="single" w:color="000000" w:sz="6" w:space="0"/>
              <w:right w:val="single" w:color="auto" w:sz="4" w:space="0"/>
            </w:tcBorders>
          </w:tcPr>
          <w:p>
            <w:pPr>
              <w:tabs>
                <w:tab w:val="left" w:pos="0"/>
              </w:tabs>
              <w:suppressAutoHyphens/>
              <w:spacing w:line="400" w:lineRule="exact"/>
              <w:rPr>
                <w:rFonts w:ascii="Times New Roman" w:hAnsi="Times New Roman" w:cs="Times New Roman"/>
                <w:b/>
                <w:color w:val="auto"/>
                <w:szCs w:val="24"/>
                <w:highlight w:val="none"/>
              </w:rPr>
            </w:pPr>
            <w:r>
              <w:rPr>
                <w:rFonts w:ascii="Times New Roman" w:hAnsi="Times New Roman" w:cs="Times New Roman"/>
                <w:b/>
                <w:color w:val="auto"/>
                <w:szCs w:val="24"/>
                <w:highlight w:val="none"/>
              </w:rPr>
              <w:t>10.教育背景：</w:t>
            </w:r>
          </w:p>
          <w:p>
            <w:pPr>
              <w:numPr>
                <w:ilvl w:val="0"/>
                <w:numId w:val="0"/>
              </w:numPr>
              <w:tabs>
                <w:tab w:val="left" w:pos="0"/>
              </w:tabs>
              <w:suppressAutoHyphens/>
              <w:spacing w:line="400" w:lineRule="exact"/>
              <w:ind w:left="299" w:leftChars="0"/>
              <w:rPr>
                <w:rFonts w:ascii="Times New Roman" w:hAnsi="Times New Roman" w:cs="Times New Roman"/>
                <w:color w:val="auto"/>
                <w:szCs w:val="21"/>
                <w:highlight w:val="none"/>
              </w:rPr>
            </w:pPr>
            <w:r>
              <w:rPr>
                <w:rFonts w:hint="eastAsia" w:ascii="宋体" w:hAnsi="宋体" w:cs="Times New Roman"/>
                <w:color w:val="auto"/>
                <w:szCs w:val="21"/>
                <w:highlight w:val="none"/>
              </w:rPr>
              <w:t>□</w:t>
            </w:r>
            <w:r>
              <w:rPr>
                <w:rFonts w:ascii="Times New Roman" w:hAnsi="Times New Roman" w:cs="Times New Roman"/>
                <w:color w:val="auto"/>
                <w:szCs w:val="21"/>
                <w:highlight w:val="none"/>
              </w:rPr>
              <w:t>博士</w:t>
            </w:r>
            <w:r>
              <w:rPr>
                <w:rFonts w:hint="eastAsia" w:ascii="Times New Roman" w:hAnsi="Times New Roman" w:cs="Times New Roman"/>
                <w:color w:val="auto"/>
                <w:szCs w:val="21"/>
                <w:highlight w:val="none"/>
              </w:rPr>
              <w:t>，</w:t>
            </w:r>
            <w:r>
              <w:rPr>
                <w:rFonts w:ascii="Times New Roman" w:hAnsi="Times New Roman" w:cs="Times New Roman"/>
                <w:color w:val="auto"/>
                <w:szCs w:val="21"/>
                <w:highlight w:val="none"/>
              </w:rPr>
              <w:t>专业：</w:t>
            </w:r>
            <w:r>
              <w:rPr>
                <w:rFonts w:ascii="Times New Roman" w:hAnsi="Times New Roman" w:cs="Times New Roman"/>
                <w:color w:val="auto"/>
                <w:szCs w:val="21"/>
                <w:highlight w:val="none"/>
                <w:u w:val="single"/>
              </w:rPr>
              <w:t xml:space="preserve">           </w:t>
            </w:r>
            <w:r>
              <w:rPr>
                <w:rFonts w:hint="eastAsia" w:ascii="Times New Roman" w:hAnsi="Times New Roman" w:cs="Times New Roman"/>
                <w:color w:val="auto"/>
                <w:szCs w:val="21"/>
                <w:highlight w:val="none"/>
                <w:u w:val="single"/>
              </w:rPr>
              <w:t xml:space="preserve">            </w:t>
            </w:r>
          </w:p>
          <w:p>
            <w:pPr>
              <w:numPr>
                <w:ilvl w:val="0"/>
                <w:numId w:val="0"/>
              </w:numPr>
              <w:tabs>
                <w:tab w:val="left" w:pos="0"/>
              </w:tabs>
              <w:suppressAutoHyphens/>
              <w:spacing w:line="400" w:lineRule="exact"/>
              <w:ind w:left="299" w:leftChars="0"/>
              <w:rPr>
                <w:rFonts w:ascii="Times New Roman" w:hAnsi="Times New Roman" w:cs="Times New Roman"/>
                <w:color w:val="auto"/>
                <w:szCs w:val="21"/>
                <w:highlight w:val="none"/>
              </w:rPr>
            </w:pPr>
            <w:r>
              <w:rPr>
                <w:rFonts w:hint="eastAsia" w:ascii="宋体" w:hAnsi="宋体" w:cs="Times New Roman"/>
                <w:color w:val="auto"/>
                <w:szCs w:val="21"/>
                <w:highlight w:val="none"/>
                <w:lang w:eastAsia="zh-CN"/>
              </w:rPr>
              <w:t>□</w:t>
            </w:r>
            <w:r>
              <w:rPr>
                <w:rFonts w:ascii="Times New Roman" w:hAnsi="Times New Roman" w:cs="Times New Roman"/>
                <w:color w:val="auto"/>
                <w:szCs w:val="21"/>
                <w:highlight w:val="none"/>
              </w:rPr>
              <w:t>硕士</w:t>
            </w:r>
            <w:r>
              <w:rPr>
                <w:rFonts w:hint="eastAsia" w:ascii="Times New Roman" w:hAnsi="Times New Roman" w:cs="Times New Roman"/>
                <w:color w:val="auto"/>
                <w:szCs w:val="21"/>
                <w:highlight w:val="none"/>
              </w:rPr>
              <w:t>，</w:t>
            </w:r>
            <w:r>
              <w:rPr>
                <w:rFonts w:ascii="Times New Roman" w:hAnsi="Times New Roman" w:cs="Times New Roman"/>
                <w:color w:val="auto"/>
                <w:szCs w:val="21"/>
                <w:highlight w:val="none"/>
              </w:rPr>
              <w:t>专业：</w:t>
            </w:r>
            <w:r>
              <w:rPr>
                <w:rFonts w:ascii="Times New Roman" w:hAnsi="Times New Roman" w:cs="Times New Roman"/>
                <w:color w:val="auto"/>
                <w:szCs w:val="21"/>
                <w:highlight w:val="none"/>
                <w:u w:val="single"/>
              </w:rPr>
              <w:t xml:space="preserve">       </w:t>
            </w:r>
            <w:r>
              <w:rPr>
                <w:rFonts w:hint="eastAsia"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u w:val="single"/>
              </w:rPr>
              <w:t xml:space="preserve">        </w:t>
            </w:r>
          </w:p>
          <w:p>
            <w:pPr>
              <w:numPr>
                <w:ilvl w:val="0"/>
                <w:numId w:val="0"/>
              </w:numPr>
              <w:tabs>
                <w:tab w:val="left" w:pos="0"/>
              </w:tabs>
              <w:suppressAutoHyphens/>
              <w:spacing w:line="400" w:lineRule="exact"/>
              <w:ind w:left="299" w:leftChars="0"/>
              <w:rPr>
                <w:rFonts w:ascii="Times New Roman" w:hAnsi="Times New Roman" w:cs="Times New Roman"/>
                <w:color w:val="auto"/>
                <w:szCs w:val="21"/>
                <w:highlight w:val="none"/>
              </w:rPr>
            </w:pPr>
            <w:r>
              <w:rPr>
                <w:rFonts w:hint="eastAsia" w:ascii="宋体" w:hAnsi="宋体" w:cs="Times New Roman"/>
                <w:color w:val="auto"/>
                <w:szCs w:val="21"/>
                <w:highlight w:val="none"/>
              </w:rPr>
              <w:t>□</w:t>
            </w:r>
            <w:r>
              <w:rPr>
                <w:rFonts w:ascii="Times New Roman" w:hAnsi="Times New Roman" w:cs="Times New Roman"/>
                <w:color w:val="auto"/>
                <w:szCs w:val="21"/>
                <w:highlight w:val="none"/>
              </w:rPr>
              <w:t>本科</w:t>
            </w:r>
            <w:r>
              <w:rPr>
                <w:rFonts w:hint="eastAsia" w:ascii="Times New Roman" w:hAnsi="Times New Roman" w:cs="Times New Roman"/>
                <w:color w:val="auto"/>
                <w:szCs w:val="21"/>
                <w:highlight w:val="none"/>
              </w:rPr>
              <w:t>，</w:t>
            </w:r>
            <w:r>
              <w:rPr>
                <w:rFonts w:ascii="Times New Roman" w:hAnsi="Times New Roman" w:cs="Times New Roman"/>
                <w:color w:val="auto"/>
                <w:szCs w:val="21"/>
                <w:highlight w:val="none"/>
              </w:rPr>
              <w:t>专业：</w:t>
            </w:r>
            <w:r>
              <w:rPr>
                <w:rFonts w:ascii="Times New Roman" w:hAnsi="Times New Roman" w:cs="Times New Roman"/>
                <w:color w:val="auto"/>
                <w:szCs w:val="21"/>
                <w:highlight w:val="none"/>
                <w:u w:val="single"/>
              </w:rPr>
              <w:t xml:space="preserve">        </w:t>
            </w:r>
            <w:r>
              <w:rPr>
                <w:rFonts w:hint="eastAsia"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u w:val="single"/>
              </w:rPr>
              <w:t xml:space="preserve">       </w:t>
            </w:r>
          </w:p>
          <w:p>
            <w:pPr>
              <w:numPr>
                <w:ilvl w:val="0"/>
                <w:numId w:val="0"/>
              </w:numPr>
              <w:tabs>
                <w:tab w:val="left" w:pos="0"/>
              </w:tabs>
              <w:suppressAutoHyphens/>
              <w:spacing w:line="400" w:lineRule="exact"/>
              <w:ind w:left="299" w:leftChars="0"/>
              <w:rPr>
                <w:rFonts w:ascii="Times New Roman" w:hAnsi="Times New Roman" w:cs="Times New Roman"/>
                <w:color w:val="auto"/>
                <w:szCs w:val="21"/>
                <w:highlight w:val="none"/>
              </w:rPr>
            </w:pPr>
            <w:r>
              <w:rPr>
                <w:rFonts w:hint="eastAsia" w:ascii="宋体" w:hAnsi="宋体" w:cs="Times New Roman"/>
                <w:color w:val="auto"/>
                <w:szCs w:val="21"/>
                <w:highlight w:val="none"/>
              </w:rPr>
              <w:t>□</w:t>
            </w:r>
            <w:r>
              <w:rPr>
                <w:rFonts w:ascii="Times New Roman" w:hAnsi="Times New Roman" w:cs="Times New Roman"/>
                <w:color w:val="auto"/>
                <w:szCs w:val="21"/>
                <w:highlight w:val="none"/>
              </w:rPr>
              <w:t>大专及以下</w:t>
            </w:r>
            <w:r>
              <w:rPr>
                <w:rFonts w:hint="eastAsia" w:ascii="Times New Roman" w:hAnsi="Times New Roman" w:cs="Times New Roman"/>
                <w:color w:val="auto"/>
                <w:szCs w:val="21"/>
                <w:highlight w:val="none"/>
              </w:rPr>
              <w:t>，</w:t>
            </w:r>
            <w:r>
              <w:rPr>
                <w:rFonts w:ascii="Times New Roman" w:hAnsi="Times New Roman" w:cs="Times New Roman"/>
                <w:color w:val="auto"/>
                <w:szCs w:val="21"/>
                <w:highlight w:val="none"/>
              </w:rPr>
              <w:t>专业：</w:t>
            </w:r>
            <w:r>
              <w:rPr>
                <w:rFonts w:ascii="Times New Roman" w:hAnsi="Times New Roman" w:cs="Times New Roman"/>
                <w:color w:val="auto"/>
                <w:szCs w:val="21"/>
                <w:highlight w:val="none"/>
                <w:u w:val="single"/>
              </w:rPr>
              <w:t xml:space="preserve">                 </w:t>
            </w:r>
          </w:p>
        </w:tc>
        <w:tc>
          <w:tcPr>
            <w:tcW w:w="5740" w:type="dxa"/>
            <w:gridSpan w:val="3"/>
            <w:tcBorders>
              <w:top w:val="single" w:color="000000" w:sz="6" w:space="0"/>
              <w:left w:val="single" w:color="auto" w:sz="4" w:space="0"/>
              <w:bottom w:val="single" w:color="auto" w:sz="4" w:space="0"/>
            </w:tcBorders>
          </w:tcPr>
          <w:p>
            <w:pPr>
              <w:widowControl/>
              <w:spacing w:line="360" w:lineRule="exact"/>
              <w:rPr>
                <w:rFonts w:cs="宋体"/>
                <w:color w:val="auto"/>
                <w:szCs w:val="24"/>
                <w:highlight w:val="none"/>
              </w:rPr>
            </w:pPr>
            <w:r>
              <w:rPr>
                <w:rFonts w:ascii="Times New Roman" w:hAnsi="Times New Roman" w:cs="Times New Roman"/>
                <w:b/>
                <w:color w:val="auto"/>
                <w:szCs w:val="24"/>
                <w:highlight w:val="none"/>
              </w:rPr>
              <w:t xml:space="preserve">11. </w:t>
            </w:r>
            <w:r>
              <w:rPr>
                <w:rFonts w:hint="eastAsia" w:ascii="Times New Roman" w:hAnsi="Times New Roman" w:cs="Times New Roman"/>
                <w:b/>
                <w:color w:val="auto"/>
                <w:szCs w:val="24"/>
                <w:highlight w:val="none"/>
              </w:rPr>
              <w:t>职业技能水平情况：</w:t>
            </w:r>
          </w:p>
          <w:p>
            <w:pPr>
              <w:widowControl/>
              <w:spacing w:line="560" w:lineRule="exact"/>
              <w:rPr>
                <w:rFonts w:ascii="Times New Roman" w:hAnsi="Times New Roman" w:cs="Times New Roman"/>
                <w:color w:val="auto"/>
                <w:szCs w:val="21"/>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770" w:hRule="atLeast"/>
          <w:jc w:val="center"/>
        </w:trPr>
        <w:tc>
          <w:tcPr>
            <w:tcW w:w="4520" w:type="dxa"/>
            <w:gridSpan w:val="3"/>
            <w:vMerge w:val="continue"/>
            <w:tcBorders>
              <w:right w:val="single" w:color="auto" w:sz="4" w:space="0"/>
            </w:tcBorders>
          </w:tcPr>
          <w:p>
            <w:pPr>
              <w:tabs>
                <w:tab w:val="left" w:pos="0"/>
              </w:tabs>
              <w:suppressAutoHyphens/>
              <w:spacing w:line="360" w:lineRule="exact"/>
              <w:rPr>
                <w:rFonts w:ascii="Times New Roman" w:hAnsi="Times New Roman" w:cs="Times New Roman"/>
                <w:b/>
                <w:color w:val="auto"/>
                <w:szCs w:val="24"/>
                <w:highlight w:val="none"/>
              </w:rPr>
            </w:pPr>
          </w:p>
        </w:tc>
        <w:tc>
          <w:tcPr>
            <w:tcW w:w="5740" w:type="dxa"/>
            <w:gridSpan w:val="3"/>
            <w:tcBorders>
              <w:top w:val="single" w:color="auto" w:sz="4" w:space="0"/>
              <w:left w:val="single" w:color="auto" w:sz="4" w:space="0"/>
            </w:tcBorders>
          </w:tcPr>
          <w:p>
            <w:pPr>
              <w:spacing w:line="360" w:lineRule="exact"/>
              <w:rPr>
                <w:rFonts w:ascii="Times New Roman" w:hAnsi="Times New Roman" w:cs="Times New Roman"/>
                <w:b/>
                <w:color w:val="auto"/>
                <w:szCs w:val="24"/>
                <w:highlight w:val="none"/>
              </w:rPr>
            </w:pPr>
            <w:r>
              <w:rPr>
                <w:rFonts w:ascii="Times New Roman" w:hAnsi="Times New Roman" w:cs="Times New Roman"/>
                <w:b/>
                <w:color w:val="auto"/>
                <w:szCs w:val="24"/>
                <w:highlight w:val="none"/>
              </w:rPr>
              <w:t xml:space="preserve">12. </w:t>
            </w:r>
            <w:r>
              <w:rPr>
                <w:rFonts w:hint="eastAsia" w:ascii="Times New Roman" w:hAnsi="Times New Roman" w:cs="Times New Roman"/>
                <w:b/>
                <w:color w:val="auto"/>
                <w:szCs w:val="24"/>
                <w:highlight w:val="none"/>
              </w:rPr>
              <w:t>相关竞赛获奖情况：</w:t>
            </w:r>
          </w:p>
          <w:p>
            <w:pPr>
              <w:spacing w:after="120"/>
              <w:rPr>
                <w:rFonts w:cs="宋体"/>
                <w:color w:val="auto"/>
                <w:szCs w:val="24"/>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426" w:hRule="atLeast"/>
          <w:jc w:val="center"/>
        </w:trPr>
        <w:tc>
          <w:tcPr>
            <w:tcW w:w="4520" w:type="dxa"/>
            <w:gridSpan w:val="3"/>
            <w:tcBorders>
              <w:top w:val="single" w:color="000000" w:sz="6" w:space="0"/>
              <w:right w:val="single" w:color="auto" w:sz="4" w:space="0"/>
            </w:tcBorders>
          </w:tcPr>
          <w:p>
            <w:pPr>
              <w:widowControl/>
              <w:spacing w:line="560" w:lineRule="exact"/>
              <w:rPr>
                <w:rFonts w:ascii="Times New Roman" w:hAnsi="Times New Roman" w:cs="Times New Roman"/>
                <w:color w:val="auto"/>
                <w:szCs w:val="21"/>
                <w:highlight w:val="none"/>
              </w:rPr>
            </w:pPr>
            <w:r>
              <w:rPr>
                <w:rFonts w:ascii="Times New Roman" w:hAnsi="Times New Roman" w:cs="Times New Roman"/>
                <w:b/>
                <w:bCs/>
                <w:color w:val="auto"/>
                <w:szCs w:val="21"/>
                <w:highlight w:val="none"/>
              </w:rPr>
              <w:t>1</w:t>
            </w:r>
            <w:r>
              <w:rPr>
                <w:rFonts w:hint="eastAsia" w:ascii="Times New Roman" w:hAnsi="Times New Roman" w:cs="Times New Roman"/>
                <w:b/>
                <w:bCs/>
                <w:color w:val="auto"/>
                <w:szCs w:val="21"/>
                <w:highlight w:val="none"/>
                <w:lang w:val="en-US" w:eastAsia="zh-CN"/>
              </w:rPr>
              <w:t>3</w:t>
            </w:r>
            <w:r>
              <w:rPr>
                <w:rFonts w:hint="eastAsia" w:ascii="Times New Roman" w:hAnsi="Times New Roman" w:cs="Times New Roman"/>
                <w:b/>
                <w:bCs/>
                <w:color w:val="auto"/>
                <w:szCs w:val="21"/>
                <w:highlight w:val="none"/>
              </w:rPr>
              <w:t>.目前所在专业：</w:t>
            </w:r>
          </w:p>
        </w:tc>
        <w:tc>
          <w:tcPr>
            <w:tcW w:w="5740" w:type="dxa"/>
            <w:gridSpan w:val="3"/>
            <w:tcBorders>
              <w:top w:val="single" w:color="000000" w:sz="6" w:space="0"/>
              <w:left w:val="single" w:color="auto" w:sz="4" w:space="0"/>
            </w:tcBorders>
          </w:tcPr>
          <w:p>
            <w:pPr>
              <w:spacing w:line="560" w:lineRule="exact"/>
              <w:rPr>
                <w:rFonts w:cs="宋体"/>
                <w:color w:val="auto"/>
                <w:szCs w:val="21"/>
                <w:highlight w:val="none"/>
              </w:rPr>
            </w:pPr>
            <w:r>
              <w:rPr>
                <w:rFonts w:hint="eastAsia" w:ascii="Times New Roman" w:hAnsi="Times New Roman" w:cs="Times New Roman"/>
                <w:b/>
                <w:bCs/>
                <w:color w:val="auto"/>
                <w:szCs w:val="21"/>
                <w:highlight w:val="none"/>
              </w:rPr>
              <w:t>1</w:t>
            </w:r>
            <w:r>
              <w:rPr>
                <w:rFonts w:hint="eastAsia" w:ascii="Times New Roman" w:hAnsi="Times New Roman" w:cs="Times New Roman"/>
                <w:b/>
                <w:bCs/>
                <w:color w:val="auto"/>
                <w:szCs w:val="21"/>
                <w:highlight w:val="none"/>
                <w:lang w:val="en-US" w:eastAsia="zh-CN"/>
              </w:rPr>
              <w:t>4</w:t>
            </w:r>
            <w:r>
              <w:rPr>
                <w:rFonts w:ascii="Times New Roman" w:hAnsi="Times New Roman" w:cs="Times New Roman"/>
                <w:b/>
                <w:bCs/>
                <w:color w:val="auto"/>
                <w:szCs w:val="21"/>
                <w:highlight w:val="none"/>
              </w:rPr>
              <w:t>.</w:t>
            </w:r>
            <w:r>
              <w:rPr>
                <w:rFonts w:hint="eastAsia" w:cs="宋体"/>
                <w:b/>
                <w:bCs/>
                <w:color w:val="auto"/>
                <w:szCs w:val="21"/>
                <w:highlight w:val="none"/>
              </w:rPr>
              <w:t>是否为第一阶段申报专业：</w:t>
            </w:r>
            <w:r>
              <w:rPr>
                <w:rFonts w:hint="eastAsia" w:ascii="宋体" w:hAnsi="宋体" w:cs="宋体"/>
                <w:color w:val="auto"/>
                <w:szCs w:val="21"/>
                <w:highlight w:val="none"/>
              </w:rPr>
              <w:t>□</w:t>
            </w:r>
            <w:r>
              <w:rPr>
                <w:rFonts w:hint="eastAsia" w:cs="宋体"/>
                <w:color w:val="auto"/>
                <w:szCs w:val="21"/>
                <w:highlight w:val="none"/>
              </w:rPr>
              <w:t xml:space="preserve">是 </w:t>
            </w:r>
            <w:r>
              <w:rPr>
                <w:rFonts w:cs="宋体"/>
                <w:color w:val="auto"/>
                <w:szCs w:val="21"/>
                <w:highlight w:val="none"/>
              </w:rPr>
              <w:t xml:space="preserve"> </w:t>
            </w:r>
            <w:r>
              <w:rPr>
                <w:rFonts w:hint="eastAsia" w:cs="宋体"/>
                <w:color w:val="auto"/>
                <w:szCs w:val="21"/>
                <w:highlight w:val="none"/>
              </w:rPr>
              <w:t xml:space="preserve"> </w:t>
            </w:r>
            <w:r>
              <w:rPr>
                <w:rFonts w:hint="eastAsia" w:ascii="宋体" w:hAnsi="宋体" w:cs="宋体"/>
                <w:color w:val="auto"/>
                <w:szCs w:val="21"/>
                <w:highlight w:val="none"/>
              </w:rPr>
              <w:t>□</w:t>
            </w:r>
            <w:r>
              <w:rPr>
                <w:rFonts w:hint="eastAsia" w:cs="宋体"/>
                <w:color w:val="auto"/>
                <w:szCs w:val="21"/>
                <w:highlight w:val="none"/>
              </w:rPr>
              <w:t>否</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891" w:hRule="atLeast"/>
          <w:jc w:val="center"/>
        </w:trPr>
        <w:tc>
          <w:tcPr>
            <w:tcW w:w="10260" w:type="dxa"/>
            <w:gridSpan w:val="6"/>
            <w:tcBorders>
              <w:top w:val="single" w:color="000000" w:sz="6" w:space="0"/>
            </w:tcBorders>
          </w:tcPr>
          <w:p>
            <w:pPr>
              <w:widowControl/>
              <w:spacing w:line="300" w:lineRule="exact"/>
              <w:rPr>
                <w:rFonts w:cs="宋体"/>
                <w:color w:val="auto"/>
                <w:szCs w:val="24"/>
                <w:highlight w:val="none"/>
              </w:rPr>
            </w:pPr>
            <w:r>
              <w:rPr>
                <w:rFonts w:hint="eastAsia" w:ascii="Times New Roman" w:hAnsi="Times New Roman" w:cs="Times New Roman"/>
                <w:b/>
                <w:color w:val="auto"/>
                <w:szCs w:val="24"/>
                <w:highlight w:val="none"/>
              </w:rPr>
              <w:t>1</w:t>
            </w:r>
            <w:r>
              <w:rPr>
                <w:rFonts w:hint="eastAsia" w:ascii="Times New Roman" w:hAnsi="Times New Roman" w:cs="Times New Roman"/>
                <w:b/>
                <w:color w:val="auto"/>
                <w:szCs w:val="24"/>
                <w:highlight w:val="none"/>
                <w:lang w:val="en-US" w:eastAsia="zh-CN"/>
              </w:rPr>
              <w:t>5</w:t>
            </w:r>
            <w:r>
              <w:rPr>
                <w:rFonts w:hint="eastAsia" w:ascii="Times New Roman" w:hAnsi="Times New Roman" w:cs="Times New Roman"/>
                <w:b/>
                <w:color w:val="auto"/>
                <w:szCs w:val="24"/>
                <w:highlight w:val="none"/>
              </w:rPr>
              <w:t>.简要介绍您在工学一体化院校建设和专业建设等方面承担的工作</w:t>
            </w:r>
            <w:r>
              <w:rPr>
                <w:rFonts w:hint="eastAsia" w:ascii="Times New Roman" w:hAnsi="Times New Roman" w:cs="Times New Roman"/>
                <w:bCs/>
                <w:color w:val="auto"/>
                <w:szCs w:val="24"/>
                <w:highlight w:val="none"/>
              </w:rPr>
              <w:t>（如撰写过工学一体化专业申报材料等，请写明时间、具体承担的工作、工作成效及证明人等）</w:t>
            </w:r>
          </w:p>
          <w:p>
            <w:pPr>
              <w:spacing w:after="120"/>
              <w:rPr>
                <w:rFonts w:cs="宋体"/>
                <w:color w:val="auto"/>
                <w:szCs w:val="24"/>
                <w:highlight w:val="none"/>
              </w:rPr>
            </w:pPr>
          </w:p>
          <w:p>
            <w:pPr>
              <w:snapToGrid w:val="0"/>
              <w:jc w:val="left"/>
              <w:rPr>
                <w:rFonts w:cs="宋体"/>
                <w:color w:val="auto"/>
                <w:sz w:val="18"/>
                <w:szCs w:val="24"/>
                <w:highlight w:val="none"/>
              </w:rPr>
            </w:pPr>
          </w:p>
          <w:p>
            <w:pPr>
              <w:ind w:left="1680"/>
              <w:rPr>
                <w:rFonts w:cs="宋体"/>
                <w:color w:val="auto"/>
                <w:szCs w:val="24"/>
                <w:highlight w:val="none"/>
              </w:rPr>
            </w:pPr>
          </w:p>
          <w:p>
            <w:pPr>
              <w:snapToGrid w:val="0"/>
              <w:rPr>
                <w:rFonts w:cs="宋体"/>
                <w:color w:val="auto"/>
                <w:sz w:val="18"/>
                <w:szCs w:val="24"/>
                <w:highlight w:val="none"/>
              </w:rPr>
            </w:pPr>
          </w:p>
          <w:p>
            <w:pPr>
              <w:widowControl/>
              <w:numPr>
                <w:ilvl w:val="0"/>
                <w:numId w:val="1"/>
              </w:numPr>
              <w:spacing w:line="560" w:lineRule="exact"/>
              <w:ind w:left="0" w:firstLine="420"/>
              <w:rPr>
                <w:rFonts w:ascii="Times New Roman" w:hAnsi="Times New Roman" w:cs="Times New Roman"/>
                <w:b/>
                <w:color w:val="auto"/>
                <w:szCs w:val="24"/>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891" w:hRule="atLeast"/>
          <w:jc w:val="center"/>
        </w:trPr>
        <w:tc>
          <w:tcPr>
            <w:tcW w:w="10260" w:type="dxa"/>
            <w:gridSpan w:val="6"/>
            <w:tcBorders>
              <w:top w:val="single" w:color="000000" w:sz="6" w:space="0"/>
            </w:tcBorders>
          </w:tcPr>
          <w:p>
            <w:pPr>
              <w:widowControl/>
              <w:spacing w:line="300" w:lineRule="exact"/>
              <w:rPr>
                <w:rFonts w:ascii="Times New Roman" w:hAnsi="Times New Roman" w:cs="Times New Roman"/>
                <w:b/>
                <w:color w:val="auto"/>
                <w:szCs w:val="24"/>
                <w:highlight w:val="none"/>
              </w:rPr>
            </w:pPr>
            <w:r>
              <w:rPr>
                <w:rFonts w:hint="eastAsia" w:ascii="Times New Roman" w:hAnsi="Times New Roman" w:cs="Times New Roman"/>
                <w:b/>
                <w:color w:val="auto"/>
                <w:szCs w:val="24"/>
                <w:highlight w:val="none"/>
              </w:rPr>
              <w:t>1</w:t>
            </w:r>
            <w:r>
              <w:rPr>
                <w:rFonts w:hint="eastAsia" w:ascii="Times New Roman" w:hAnsi="Times New Roman" w:cs="Times New Roman"/>
                <w:b/>
                <w:color w:val="auto"/>
                <w:szCs w:val="24"/>
                <w:highlight w:val="none"/>
                <w:lang w:val="en-US" w:eastAsia="zh-CN"/>
              </w:rPr>
              <w:t>6</w:t>
            </w:r>
            <w:r>
              <w:rPr>
                <w:rFonts w:hint="eastAsia" w:ascii="Times New Roman" w:hAnsi="Times New Roman" w:cs="Times New Roman"/>
                <w:b/>
                <w:color w:val="auto"/>
                <w:szCs w:val="24"/>
                <w:highlight w:val="none"/>
              </w:rPr>
              <w:t>.简要介绍您在工学一体化教学方面承担过的工作</w:t>
            </w:r>
            <w:r>
              <w:rPr>
                <w:rFonts w:hint="eastAsia" w:ascii="Times New Roman" w:hAnsi="Times New Roman" w:cs="Times New Roman"/>
                <w:bCs/>
                <w:color w:val="auto"/>
                <w:szCs w:val="24"/>
                <w:highlight w:val="none"/>
              </w:rPr>
              <w:t>（请写明教授专业、教授课程、教授学生所在阶段等）</w:t>
            </w:r>
          </w:p>
          <w:p>
            <w:pPr>
              <w:spacing w:after="120"/>
              <w:rPr>
                <w:rFonts w:cs="宋体"/>
                <w:color w:val="auto"/>
                <w:szCs w:val="24"/>
                <w:highlight w:val="none"/>
              </w:rPr>
            </w:pPr>
          </w:p>
          <w:p>
            <w:pPr>
              <w:snapToGrid w:val="0"/>
              <w:rPr>
                <w:rFonts w:cs="宋体"/>
                <w:color w:val="auto"/>
                <w:sz w:val="18"/>
                <w:szCs w:val="24"/>
                <w:highlight w:val="none"/>
              </w:rPr>
            </w:pPr>
          </w:p>
          <w:p>
            <w:pPr>
              <w:snapToGrid w:val="0"/>
              <w:rPr>
                <w:rFonts w:cs="宋体"/>
                <w:color w:val="auto"/>
                <w:sz w:val="18"/>
                <w:szCs w:val="24"/>
                <w:highlight w:val="none"/>
              </w:rPr>
            </w:pPr>
          </w:p>
          <w:p>
            <w:pPr>
              <w:ind w:left="1680"/>
              <w:rPr>
                <w:rFonts w:cs="宋体"/>
                <w:color w:val="auto"/>
                <w:szCs w:val="24"/>
                <w:highlight w:val="none"/>
              </w:rPr>
            </w:pPr>
          </w:p>
          <w:p>
            <w:pPr>
              <w:rPr>
                <w:rFonts w:cs="宋体"/>
                <w:color w:val="auto"/>
                <w:szCs w:val="24"/>
                <w:highlight w:val="none"/>
              </w:rPr>
            </w:pPr>
          </w:p>
          <w:p>
            <w:pPr>
              <w:widowControl/>
              <w:numPr>
                <w:ilvl w:val="0"/>
                <w:numId w:val="1"/>
              </w:numPr>
              <w:spacing w:line="560" w:lineRule="exact"/>
              <w:ind w:left="0" w:firstLine="420"/>
              <w:rPr>
                <w:rFonts w:ascii="Times New Roman" w:hAnsi="Times New Roman" w:cs="Times New Roman"/>
                <w:b/>
                <w:color w:val="auto"/>
                <w:szCs w:val="24"/>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905" w:hRule="atLeast"/>
          <w:jc w:val="center"/>
        </w:trPr>
        <w:tc>
          <w:tcPr>
            <w:tcW w:w="10260" w:type="dxa"/>
            <w:gridSpan w:val="6"/>
          </w:tcPr>
          <w:p>
            <w:pPr>
              <w:widowControl/>
              <w:spacing w:line="360" w:lineRule="exact"/>
              <w:rPr>
                <w:rFonts w:ascii="Times New Roman" w:hAnsi="Times New Roman" w:cs="Times New Roman"/>
                <w:b/>
                <w:color w:val="auto"/>
                <w:szCs w:val="24"/>
                <w:highlight w:val="none"/>
              </w:rPr>
            </w:pPr>
            <w:r>
              <w:rPr>
                <w:rFonts w:hint="eastAsia" w:ascii="Times New Roman" w:hAnsi="Times New Roman" w:cs="Times New Roman"/>
                <w:b/>
                <w:color w:val="auto"/>
                <w:szCs w:val="24"/>
                <w:highlight w:val="none"/>
              </w:rPr>
              <w:t>1</w:t>
            </w:r>
            <w:r>
              <w:rPr>
                <w:rFonts w:hint="eastAsia" w:ascii="Times New Roman" w:hAnsi="Times New Roman" w:cs="Times New Roman"/>
                <w:b/>
                <w:color w:val="auto"/>
                <w:szCs w:val="24"/>
                <w:highlight w:val="none"/>
                <w:lang w:val="en-US" w:eastAsia="zh-CN"/>
              </w:rPr>
              <w:t>7</w:t>
            </w:r>
            <w:r>
              <w:rPr>
                <w:rFonts w:hint="eastAsia" w:ascii="Times New Roman" w:hAnsi="Times New Roman" w:cs="Times New Roman"/>
                <w:b/>
                <w:color w:val="auto"/>
                <w:szCs w:val="24"/>
                <w:highlight w:val="none"/>
              </w:rPr>
              <w:t>.</w:t>
            </w:r>
            <w:r>
              <w:rPr>
                <w:rFonts w:ascii="Times New Roman" w:hAnsi="Times New Roman" w:cs="Times New Roman"/>
                <w:b/>
                <w:color w:val="auto"/>
                <w:szCs w:val="24"/>
                <w:highlight w:val="none"/>
              </w:rPr>
              <w:t>是否</w:t>
            </w:r>
            <w:r>
              <w:rPr>
                <w:rFonts w:hint="eastAsia" w:ascii="Times New Roman" w:hAnsi="Times New Roman" w:cs="Times New Roman"/>
                <w:b/>
                <w:color w:val="auto"/>
                <w:szCs w:val="24"/>
                <w:highlight w:val="none"/>
              </w:rPr>
              <w:t xml:space="preserve">参加过2013年起我部组织的各类工学一体化相关的教师培训 </w:t>
            </w:r>
          </w:p>
          <w:p>
            <w:pPr>
              <w:widowControl/>
              <w:spacing w:line="360" w:lineRule="exact"/>
              <w:rPr>
                <w:rFonts w:ascii="Times New Roman" w:hAnsi="Times New Roman" w:cs="Times New Roman"/>
                <w:color w:val="auto"/>
                <w:szCs w:val="24"/>
                <w:highlight w:val="none"/>
              </w:rPr>
            </w:pPr>
            <w:r>
              <w:rPr>
                <w:rFonts w:hint="eastAsia" w:ascii="宋体" w:hAnsi="宋体" w:cs="宋体"/>
                <w:color w:val="auto"/>
                <w:szCs w:val="21"/>
                <w:highlight w:val="none"/>
              </w:rPr>
              <w:t>□</w:t>
            </w:r>
            <w:r>
              <w:rPr>
                <w:rFonts w:hint="eastAsia" w:cs="宋体"/>
                <w:color w:val="auto"/>
                <w:szCs w:val="21"/>
                <w:highlight w:val="none"/>
              </w:rPr>
              <w:t xml:space="preserve">是，（请写明时间、地点、专业）； </w:t>
            </w:r>
            <w:r>
              <w:rPr>
                <w:rFonts w:cs="宋体"/>
                <w:color w:val="auto"/>
                <w:szCs w:val="21"/>
                <w:highlight w:val="none"/>
              </w:rPr>
              <w:t xml:space="preserve"> </w:t>
            </w:r>
            <w:r>
              <w:rPr>
                <w:rFonts w:hint="eastAsia" w:ascii="宋体" w:hAnsi="宋体" w:cs="宋体"/>
                <w:color w:val="auto"/>
                <w:szCs w:val="21"/>
                <w:highlight w:val="none"/>
              </w:rPr>
              <w:t>□</w:t>
            </w:r>
            <w:r>
              <w:rPr>
                <w:rFonts w:hint="eastAsia" w:cs="宋体"/>
                <w:color w:val="auto"/>
                <w:szCs w:val="21"/>
                <w:highlight w:val="none"/>
              </w:rPr>
              <w:t>否</w:t>
            </w:r>
            <w:r>
              <w:rPr>
                <w:rFonts w:hint="eastAsia" w:ascii="Times New Roman" w:hAnsi="Times New Roman" w:cs="Times New Roman"/>
                <w:color w:val="auto"/>
                <w:szCs w:val="24"/>
                <w:highlight w:val="none"/>
              </w:rPr>
              <w:t xml:space="preserve"> </w:t>
            </w:r>
          </w:p>
          <w:p>
            <w:pPr>
              <w:tabs>
                <w:tab w:val="left" w:pos="0"/>
              </w:tabs>
              <w:suppressAutoHyphens/>
              <w:snapToGrid w:val="0"/>
              <w:spacing w:line="400" w:lineRule="exact"/>
              <w:rPr>
                <w:rFonts w:ascii="Times New Roman" w:hAnsi="Times New Roman" w:cs="Times New Roman"/>
                <w:color w:val="auto"/>
                <w:szCs w:val="24"/>
                <w:highlight w:val="none"/>
              </w:rPr>
            </w:pPr>
          </w:p>
          <w:p>
            <w:pPr>
              <w:ind w:left="1680"/>
              <w:rPr>
                <w:rFonts w:ascii="Times New Roman" w:hAnsi="Times New Roman" w:cs="Times New Roman"/>
                <w:color w:val="auto"/>
                <w:szCs w:val="24"/>
                <w:highlight w:val="none"/>
              </w:rPr>
            </w:pPr>
          </w:p>
          <w:p>
            <w:pPr>
              <w:rPr>
                <w:rFonts w:ascii="Times New Roman" w:hAnsi="Times New Roman" w:cs="Times New Roman"/>
                <w:color w:val="auto"/>
                <w:szCs w:val="24"/>
                <w:highlight w:val="none"/>
              </w:rPr>
            </w:pPr>
          </w:p>
          <w:p>
            <w:pPr>
              <w:rPr>
                <w:rFonts w:ascii="Times New Roman" w:hAnsi="Times New Roman" w:cs="Times New Roman"/>
                <w:color w:val="auto"/>
                <w:szCs w:val="24"/>
                <w:highlight w:val="none"/>
              </w:rPr>
            </w:pPr>
          </w:p>
          <w:p>
            <w:pPr>
              <w:snapToGrid w:val="0"/>
              <w:jc w:val="left"/>
              <w:rPr>
                <w:rFonts w:cs="宋体"/>
                <w:color w:val="auto"/>
                <w:sz w:val="18"/>
                <w:szCs w:val="24"/>
                <w:highlight w:val="none"/>
              </w:rPr>
            </w:pPr>
          </w:p>
          <w:p>
            <w:pPr>
              <w:tabs>
                <w:tab w:val="left" w:pos="0"/>
              </w:tabs>
              <w:suppressAutoHyphens/>
              <w:snapToGrid w:val="0"/>
              <w:spacing w:line="400" w:lineRule="exact"/>
              <w:rPr>
                <w:rFonts w:ascii="Times New Roman" w:hAnsi="Times New Roman" w:cs="Times New Roman"/>
                <w:color w:val="auto"/>
                <w:szCs w:val="24"/>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476" w:hRule="atLeast"/>
          <w:jc w:val="center"/>
        </w:trPr>
        <w:tc>
          <w:tcPr>
            <w:tcW w:w="10260" w:type="dxa"/>
            <w:gridSpan w:val="6"/>
          </w:tcPr>
          <w:p>
            <w:pPr>
              <w:tabs>
                <w:tab w:val="left" w:pos="0"/>
              </w:tabs>
              <w:suppressAutoHyphens/>
              <w:spacing w:line="300" w:lineRule="exact"/>
              <w:rPr>
                <w:rFonts w:cs="宋体"/>
                <w:color w:val="auto"/>
                <w:szCs w:val="24"/>
                <w:highlight w:val="none"/>
              </w:rPr>
            </w:pPr>
            <w:r>
              <w:rPr>
                <w:rFonts w:hint="eastAsia" w:ascii="Times New Roman" w:hAnsi="Times New Roman" w:cs="Times New Roman"/>
                <w:b/>
                <w:bCs/>
                <w:color w:val="auto"/>
                <w:szCs w:val="24"/>
                <w:highlight w:val="none"/>
              </w:rPr>
              <w:t>1</w:t>
            </w:r>
            <w:r>
              <w:rPr>
                <w:rFonts w:hint="eastAsia" w:ascii="Times New Roman" w:hAnsi="Times New Roman" w:cs="Times New Roman"/>
                <w:b/>
                <w:bCs/>
                <w:color w:val="auto"/>
                <w:szCs w:val="24"/>
                <w:highlight w:val="none"/>
                <w:lang w:val="en-US" w:eastAsia="zh-CN"/>
              </w:rPr>
              <w:t>8</w:t>
            </w:r>
            <w:r>
              <w:rPr>
                <w:rFonts w:hint="eastAsia" w:ascii="Times New Roman" w:hAnsi="Times New Roman" w:cs="Times New Roman"/>
                <w:b/>
                <w:bCs/>
                <w:color w:val="auto"/>
                <w:szCs w:val="24"/>
                <w:highlight w:val="none"/>
              </w:rPr>
              <w:t>.是否</w:t>
            </w:r>
            <w:r>
              <w:rPr>
                <w:rFonts w:hint="eastAsia" w:cs="宋体"/>
                <w:b/>
                <w:bCs/>
                <w:color w:val="auto"/>
                <w:szCs w:val="24"/>
                <w:highlight w:val="none"/>
              </w:rPr>
              <w:t>参与过部、省、市或院校组织的工学一体化相关技术开发工作</w:t>
            </w:r>
            <w:r>
              <w:rPr>
                <w:rFonts w:hint="eastAsia" w:cs="宋体"/>
                <w:color w:val="auto"/>
                <w:szCs w:val="24"/>
                <w:highlight w:val="none"/>
              </w:rPr>
              <w:t>（如参与过工学一体化课程标准开发或转化等，请写明具体时间、具体承担任务、证明人等）</w:t>
            </w:r>
          </w:p>
          <w:p>
            <w:pPr>
              <w:spacing w:after="120"/>
              <w:rPr>
                <w:rFonts w:cs="宋体"/>
                <w:color w:val="auto"/>
                <w:szCs w:val="24"/>
                <w:highlight w:val="none"/>
              </w:rPr>
            </w:pPr>
          </w:p>
          <w:p>
            <w:pPr>
              <w:snapToGrid w:val="0"/>
              <w:jc w:val="left"/>
              <w:rPr>
                <w:rFonts w:cs="宋体"/>
                <w:color w:val="auto"/>
                <w:sz w:val="18"/>
                <w:szCs w:val="24"/>
                <w:highlight w:val="none"/>
              </w:rPr>
            </w:pPr>
          </w:p>
          <w:p>
            <w:pPr>
              <w:spacing w:after="120"/>
              <w:rPr>
                <w:rFonts w:cs="宋体"/>
                <w:color w:val="auto"/>
                <w:szCs w:val="24"/>
                <w:highlight w:val="none"/>
              </w:rPr>
            </w:pPr>
          </w:p>
          <w:p>
            <w:pPr>
              <w:snapToGrid w:val="0"/>
              <w:jc w:val="left"/>
              <w:rPr>
                <w:rFonts w:cs="宋体"/>
                <w:color w:val="auto"/>
                <w:sz w:val="18"/>
                <w:szCs w:val="24"/>
                <w:highlight w:val="none"/>
              </w:rPr>
            </w:pPr>
          </w:p>
          <w:p>
            <w:pPr>
              <w:snapToGrid w:val="0"/>
              <w:jc w:val="left"/>
              <w:rPr>
                <w:rFonts w:cs="宋体"/>
                <w:color w:val="auto"/>
                <w:sz w:val="18"/>
                <w:szCs w:val="24"/>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6803" w:hRule="atLeast"/>
          <w:jc w:val="center"/>
        </w:trPr>
        <w:tc>
          <w:tcPr>
            <w:tcW w:w="10260" w:type="dxa"/>
            <w:gridSpan w:val="6"/>
            <w:tcBorders>
              <w:bottom w:val="single" w:color="auto" w:sz="4" w:space="0"/>
            </w:tcBorders>
          </w:tcPr>
          <w:p>
            <w:pPr>
              <w:spacing w:line="360" w:lineRule="exact"/>
              <w:rPr>
                <w:rFonts w:cs="宋体"/>
                <w:color w:val="auto"/>
                <w:szCs w:val="24"/>
                <w:highlight w:val="none"/>
              </w:rPr>
            </w:pPr>
            <w:r>
              <w:rPr>
                <w:rFonts w:hint="eastAsia" w:ascii="Times New Roman" w:hAnsi="Times New Roman" w:cs="Times New Roman"/>
                <w:b/>
                <w:bCs/>
                <w:color w:val="auto"/>
                <w:szCs w:val="24"/>
                <w:highlight w:val="none"/>
              </w:rPr>
              <w:t>1</w:t>
            </w:r>
            <w:r>
              <w:rPr>
                <w:rFonts w:hint="eastAsia" w:ascii="Times New Roman" w:hAnsi="Times New Roman" w:cs="Times New Roman"/>
                <w:b/>
                <w:bCs/>
                <w:color w:val="auto"/>
                <w:szCs w:val="24"/>
                <w:highlight w:val="none"/>
                <w:lang w:val="en-US" w:eastAsia="zh-CN"/>
              </w:rPr>
              <w:t>9</w:t>
            </w:r>
            <w:r>
              <w:rPr>
                <w:rFonts w:hint="eastAsia" w:ascii="Times New Roman" w:hAnsi="Times New Roman" w:cs="Times New Roman"/>
                <w:b/>
                <w:bCs/>
                <w:color w:val="auto"/>
                <w:szCs w:val="24"/>
                <w:highlight w:val="none"/>
              </w:rPr>
              <w:t>.</w:t>
            </w:r>
            <w:r>
              <w:rPr>
                <w:rFonts w:hint="eastAsia" w:cs="宋体"/>
                <w:b/>
                <w:bCs/>
                <w:color w:val="auto"/>
                <w:szCs w:val="24"/>
                <w:highlight w:val="none"/>
              </w:rPr>
              <w:t>请您对自己的工学一体化相关能力做一个评价</w:t>
            </w:r>
            <w:r>
              <w:rPr>
                <w:rFonts w:hint="eastAsia" w:cs="宋体"/>
                <w:color w:val="auto"/>
                <w:szCs w:val="24"/>
                <w:highlight w:val="none"/>
              </w:rPr>
              <w:t>（请对应自己即将参加的培训级别的内容打“√”评价）</w:t>
            </w:r>
          </w:p>
          <w:tbl>
            <w:tblPr>
              <w:tblStyle w:val="9"/>
              <w:tblW w:w="100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3475"/>
              <w:gridCol w:w="3137"/>
              <w:gridCol w:w="688"/>
              <w:gridCol w:w="712"/>
              <w:gridCol w:w="700"/>
              <w:gridCol w:w="6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restart"/>
                  <w:vAlign w:val="center"/>
                </w:tcPr>
                <w:p>
                  <w:pPr>
                    <w:spacing w:line="300" w:lineRule="exact"/>
                    <w:jc w:val="center"/>
                    <w:rPr>
                      <w:rFonts w:cs="宋体"/>
                      <w:b/>
                      <w:bCs/>
                      <w:color w:val="auto"/>
                      <w:szCs w:val="24"/>
                      <w:highlight w:val="none"/>
                    </w:rPr>
                  </w:pPr>
                  <w:r>
                    <w:rPr>
                      <w:rFonts w:hint="eastAsia" w:cs="宋体"/>
                      <w:b/>
                      <w:bCs/>
                      <w:color w:val="auto"/>
                      <w:szCs w:val="24"/>
                      <w:highlight w:val="none"/>
                    </w:rPr>
                    <w:t>级别</w:t>
                  </w:r>
                </w:p>
              </w:tc>
              <w:tc>
                <w:tcPr>
                  <w:tcW w:w="6612" w:type="dxa"/>
                  <w:gridSpan w:val="2"/>
                  <w:vMerge w:val="restart"/>
                  <w:vAlign w:val="center"/>
                </w:tcPr>
                <w:p>
                  <w:pPr>
                    <w:spacing w:line="300" w:lineRule="exact"/>
                    <w:jc w:val="center"/>
                    <w:rPr>
                      <w:rFonts w:cs="宋体"/>
                      <w:b/>
                      <w:bCs/>
                      <w:color w:val="auto"/>
                      <w:szCs w:val="24"/>
                      <w:highlight w:val="none"/>
                    </w:rPr>
                  </w:pPr>
                  <w:r>
                    <w:rPr>
                      <w:rFonts w:hint="eastAsia" w:cs="宋体"/>
                      <w:b/>
                      <w:bCs/>
                      <w:color w:val="auto"/>
                      <w:szCs w:val="24"/>
                      <w:highlight w:val="none"/>
                    </w:rPr>
                    <w:t>内容</w:t>
                  </w:r>
                </w:p>
              </w:tc>
              <w:tc>
                <w:tcPr>
                  <w:tcW w:w="2758" w:type="dxa"/>
                  <w:gridSpan w:val="4"/>
                  <w:vAlign w:val="center"/>
                </w:tcPr>
                <w:p>
                  <w:pPr>
                    <w:spacing w:line="300" w:lineRule="exact"/>
                    <w:jc w:val="center"/>
                    <w:rPr>
                      <w:rFonts w:cs="宋体"/>
                      <w:b/>
                      <w:bCs/>
                      <w:color w:val="auto"/>
                      <w:szCs w:val="24"/>
                      <w:highlight w:val="none"/>
                    </w:rPr>
                  </w:pPr>
                  <w:r>
                    <w:rPr>
                      <w:rFonts w:hint="eastAsia" w:cs="宋体"/>
                      <w:b/>
                      <w:bCs/>
                      <w:color w:val="auto"/>
                      <w:szCs w:val="24"/>
                      <w:highlight w:val="none"/>
                    </w:rPr>
                    <w:t>自我评价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spacing w:line="300" w:lineRule="exact"/>
                    <w:jc w:val="center"/>
                    <w:rPr>
                      <w:rFonts w:cs="宋体"/>
                      <w:color w:val="auto"/>
                      <w:szCs w:val="24"/>
                      <w:highlight w:val="none"/>
                    </w:rPr>
                  </w:pPr>
                </w:p>
              </w:tc>
              <w:tc>
                <w:tcPr>
                  <w:tcW w:w="6612" w:type="dxa"/>
                  <w:gridSpan w:val="2"/>
                  <w:vMerge w:val="continue"/>
                  <w:vAlign w:val="center"/>
                </w:tcPr>
                <w:p>
                  <w:pPr>
                    <w:spacing w:line="300" w:lineRule="exact"/>
                    <w:jc w:val="center"/>
                    <w:rPr>
                      <w:rFonts w:cs="宋体"/>
                      <w:color w:val="auto"/>
                      <w:szCs w:val="24"/>
                      <w:highlight w:val="none"/>
                    </w:rPr>
                  </w:pPr>
                </w:p>
              </w:tc>
              <w:tc>
                <w:tcPr>
                  <w:tcW w:w="688" w:type="dxa"/>
                  <w:vAlign w:val="center"/>
                </w:tcPr>
                <w:p>
                  <w:pPr>
                    <w:spacing w:line="300" w:lineRule="exact"/>
                    <w:jc w:val="center"/>
                    <w:rPr>
                      <w:rFonts w:cs="宋体"/>
                      <w:color w:val="auto"/>
                      <w:szCs w:val="24"/>
                      <w:highlight w:val="none"/>
                    </w:rPr>
                  </w:pPr>
                  <w:r>
                    <w:rPr>
                      <w:rFonts w:hint="eastAsia" w:cs="宋体"/>
                      <w:color w:val="auto"/>
                      <w:szCs w:val="24"/>
                      <w:highlight w:val="none"/>
                    </w:rPr>
                    <w:t>较差</w:t>
                  </w:r>
                </w:p>
              </w:tc>
              <w:tc>
                <w:tcPr>
                  <w:tcW w:w="712" w:type="dxa"/>
                  <w:vAlign w:val="center"/>
                </w:tcPr>
                <w:p>
                  <w:pPr>
                    <w:spacing w:line="300" w:lineRule="exact"/>
                    <w:jc w:val="center"/>
                    <w:rPr>
                      <w:rFonts w:cs="宋体"/>
                      <w:color w:val="auto"/>
                      <w:szCs w:val="24"/>
                      <w:highlight w:val="none"/>
                    </w:rPr>
                  </w:pPr>
                  <w:r>
                    <w:rPr>
                      <w:rFonts w:hint="eastAsia" w:cs="宋体"/>
                      <w:color w:val="auto"/>
                      <w:szCs w:val="24"/>
                      <w:highlight w:val="none"/>
                    </w:rPr>
                    <w:t>一般</w:t>
                  </w:r>
                </w:p>
              </w:tc>
              <w:tc>
                <w:tcPr>
                  <w:tcW w:w="700" w:type="dxa"/>
                  <w:vAlign w:val="center"/>
                </w:tcPr>
                <w:p>
                  <w:pPr>
                    <w:spacing w:line="300" w:lineRule="exact"/>
                    <w:jc w:val="center"/>
                    <w:rPr>
                      <w:rFonts w:cs="宋体"/>
                      <w:color w:val="auto"/>
                      <w:szCs w:val="24"/>
                      <w:highlight w:val="none"/>
                    </w:rPr>
                  </w:pPr>
                  <w:r>
                    <w:rPr>
                      <w:rFonts w:hint="eastAsia" w:cs="宋体"/>
                      <w:color w:val="auto"/>
                      <w:szCs w:val="24"/>
                      <w:highlight w:val="none"/>
                    </w:rPr>
                    <w:t>较好</w:t>
                  </w:r>
                </w:p>
              </w:tc>
              <w:tc>
                <w:tcPr>
                  <w:tcW w:w="658" w:type="dxa"/>
                  <w:vAlign w:val="center"/>
                </w:tcPr>
                <w:p>
                  <w:pPr>
                    <w:spacing w:line="300" w:lineRule="exact"/>
                    <w:jc w:val="center"/>
                    <w:rPr>
                      <w:rFonts w:cs="宋体"/>
                      <w:color w:val="auto"/>
                      <w:szCs w:val="24"/>
                      <w:highlight w:val="none"/>
                    </w:rPr>
                  </w:pPr>
                  <w:r>
                    <w:rPr>
                      <w:rFonts w:hint="eastAsia" w:cs="宋体"/>
                      <w:color w:val="auto"/>
                      <w:szCs w:val="24"/>
                      <w:highlight w:val="none"/>
                    </w:rPr>
                    <w:t>很好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restart"/>
                  <w:vAlign w:val="center"/>
                </w:tcPr>
                <w:p>
                  <w:pPr>
                    <w:spacing w:line="300" w:lineRule="exact"/>
                    <w:jc w:val="center"/>
                    <w:rPr>
                      <w:rFonts w:cs="宋体"/>
                      <w:b/>
                      <w:bCs/>
                      <w:color w:val="auto"/>
                      <w:szCs w:val="24"/>
                      <w:highlight w:val="none"/>
                    </w:rPr>
                  </w:pPr>
                  <w:r>
                    <w:rPr>
                      <w:rFonts w:hint="eastAsia" w:cs="宋体"/>
                      <w:color w:val="auto"/>
                      <w:szCs w:val="24"/>
                      <w:highlight w:val="none"/>
                    </w:rPr>
                    <w:t>一级</w:t>
                  </w:r>
                </w:p>
              </w:tc>
              <w:tc>
                <w:tcPr>
                  <w:tcW w:w="3475" w:type="dxa"/>
                  <w:vMerge w:val="restart"/>
                  <w:vAlign w:val="center"/>
                </w:tcPr>
                <w:p>
                  <w:pPr>
                    <w:spacing w:line="300" w:lineRule="exact"/>
                    <w:jc w:val="center"/>
                    <w:rPr>
                      <w:rFonts w:cs="宋体"/>
                      <w:b/>
                      <w:bCs/>
                      <w:color w:val="auto"/>
                      <w:szCs w:val="24"/>
                      <w:highlight w:val="none"/>
                    </w:rPr>
                  </w:pPr>
                  <w:r>
                    <w:rPr>
                      <w:rFonts w:hint="eastAsia" w:cs="宋体"/>
                      <w:color w:val="auto"/>
                      <w:szCs w:val="24"/>
                      <w:highlight w:val="none"/>
                    </w:rPr>
                    <w:t>工学一体化课程标准转化与设计</w:t>
                  </w:r>
                </w:p>
              </w:tc>
              <w:tc>
                <w:tcPr>
                  <w:tcW w:w="3137" w:type="dxa"/>
                  <w:vAlign w:val="center"/>
                </w:tcPr>
                <w:p>
                  <w:pPr>
                    <w:spacing w:line="300" w:lineRule="exact"/>
                    <w:jc w:val="center"/>
                    <w:rPr>
                      <w:rFonts w:cs="宋体"/>
                      <w:color w:val="auto"/>
                      <w:szCs w:val="24"/>
                      <w:highlight w:val="none"/>
                    </w:rPr>
                  </w:pPr>
                  <w:r>
                    <w:rPr>
                      <w:rFonts w:hint="eastAsia" w:cs="宋体"/>
                      <w:color w:val="auto"/>
                      <w:szCs w:val="24"/>
                      <w:highlight w:val="none"/>
                    </w:rPr>
                    <w:t>课程标准校本转化</w:t>
                  </w:r>
                </w:p>
              </w:tc>
              <w:tc>
                <w:tcPr>
                  <w:tcW w:w="688" w:type="dxa"/>
                  <w:vAlign w:val="center"/>
                </w:tcPr>
                <w:p>
                  <w:pPr>
                    <w:spacing w:line="300" w:lineRule="exact"/>
                    <w:jc w:val="center"/>
                    <w:rPr>
                      <w:rFonts w:cs="宋体"/>
                      <w:color w:val="auto"/>
                      <w:szCs w:val="24"/>
                      <w:highlight w:val="none"/>
                    </w:rPr>
                  </w:pPr>
                </w:p>
              </w:tc>
              <w:tc>
                <w:tcPr>
                  <w:tcW w:w="712" w:type="dxa"/>
                  <w:vAlign w:val="center"/>
                </w:tcPr>
                <w:p>
                  <w:pPr>
                    <w:spacing w:line="300" w:lineRule="exact"/>
                    <w:jc w:val="center"/>
                    <w:rPr>
                      <w:rFonts w:cs="宋体"/>
                      <w:color w:val="auto"/>
                      <w:szCs w:val="24"/>
                      <w:highlight w:val="none"/>
                    </w:rPr>
                  </w:pPr>
                </w:p>
              </w:tc>
              <w:tc>
                <w:tcPr>
                  <w:tcW w:w="700" w:type="dxa"/>
                  <w:vAlign w:val="center"/>
                </w:tcPr>
                <w:p>
                  <w:pPr>
                    <w:spacing w:line="300" w:lineRule="exact"/>
                    <w:jc w:val="center"/>
                    <w:rPr>
                      <w:rFonts w:cs="宋体"/>
                      <w:color w:val="auto"/>
                      <w:szCs w:val="24"/>
                      <w:highlight w:val="none"/>
                    </w:rPr>
                  </w:pPr>
                </w:p>
              </w:tc>
              <w:tc>
                <w:tcPr>
                  <w:tcW w:w="658" w:type="dxa"/>
                  <w:vAlign w:val="center"/>
                </w:tcPr>
                <w:p>
                  <w:pPr>
                    <w:spacing w:line="300" w:lineRule="exact"/>
                    <w:jc w:val="center"/>
                    <w:rPr>
                      <w:rFonts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74" w:type="dxa"/>
                  <w:vMerge w:val="continue"/>
                  <w:vAlign w:val="center"/>
                </w:tcPr>
                <w:p>
                  <w:pPr>
                    <w:spacing w:line="300" w:lineRule="exact"/>
                    <w:jc w:val="center"/>
                    <w:rPr>
                      <w:rFonts w:cs="宋体"/>
                      <w:b/>
                      <w:bCs/>
                      <w:color w:val="auto"/>
                      <w:szCs w:val="24"/>
                      <w:highlight w:val="none"/>
                    </w:rPr>
                  </w:pPr>
                </w:p>
              </w:tc>
              <w:tc>
                <w:tcPr>
                  <w:tcW w:w="3475" w:type="dxa"/>
                  <w:vMerge w:val="continue"/>
                  <w:vAlign w:val="center"/>
                </w:tcPr>
                <w:p>
                  <w:pPr>
                    <w:spacing w:line="300" w:lineRule="exact"/>
                    <w:jc w:val="center"/>
                    <w:rPr>
                      <w:rFonts w:cs="宋体"/>
                      <w:b/>
                      <w:bCs/>
                      <w:color w:val="auto"/>
                      <w:szCs w:val="24"/>
                      <w:highlight w:val="none"/>
                    </w:rPr>
                  </w:pPr>
                </w:p>
              </w:tc>
              <w:tc>
                <w:tcPr>
                  <w:tcW w:w="3137" w:type="dxa"/>
                  <w:vAlign w:val="center"/>
                </w:tcPr>
                <w:p>
                  <w:pPr>
                    <w:spacing w:line="300" w:lineRule="exact"/>
                    <w:jc w:val="center"/>
                    <w:rPr>
                      <w:rFonts w:cs="宋体"/>
                      <w:color w:val="auto"/>
                      <w:szCs w:val="24"/>
                      <w:highlight w:val="none"/>
                    </w:rPr>
                  </w:pPr>
                  <w:r>
                    <w:rPr>
                      <w:rFonts w:hint="eastAsia" w:cs="宋体"/>
                      <w:color w:val="auto"/>
                      <w:szCs w:val="24"/>
                      <w:highlight w:val="none"/>
                    </w:rPr>
                    <w:t>课程学习任务设计</w:t>
                  </w:r>
                </w:p>
              </w:tc>
              <w:tc>
                <w:tcPr>
                  <w:tcW w:w="688" w:type="dxa"/>
                  <w:vAlign w:val="center"/>
                </w:tcPr>
                <w:p>
                  <w:pPr>
                    <w:spacing w:line="300" w:lineRule="exact"/>
                    <w:jc w:val="center"/>
                    <w:rPr>
                      <w:rFonts w:cs="宋体"/>
                      <w:color w:val="auto"/>
                      <w:szCs w:val="24"/>
                      <w:highlight w:val="none"/>
                    </w:rPr>
                  </w:pPr>
                </w:p>
              </w:tc>
              <w:tc>
                <w:tcPr>
                  <w:tcW w:w="712" w:type="dxa"/>
                  <w:vAlign w:val="center"/>
                </w:tcPr>
                <w:p>
                  <w:pPr>
                    <w:spacing w:line="300" w:lineRule="exact"/>
                    <w:jc w:val="center"/>
                    <w:rPr>
                      <w:rFonts w:cs="宋体"/>
                      <w:color w:val="auto"/>
                      <w:szCs w:val="24"/>
                      <w:highlight w:val="none"/>
                    </w:rPr>
                  </w:pPr>
                </w:p>
              </w:tc>
              <w:tc>
                <w:tcPr>
                  <w:tcW w:w="700" w:type="dxa"/>
                  <w:vAlign w:val="center"/>
                </w:tcPr>
                <w:p>
                  <w:pPr>
                    <w:spacing w:line="300" w:lineRule="exact"/>
                    <w:jc w:val="center"/>
                    <w:rPr>
                      <w:rFonts w:cs="宋体"/>
                      <w:color w:val="auto"/>
                      <w:szCs w:val="24"/>
                      <w:highlight w:val="none"/>
                    </w:rPr>
                  </w:pPr>
                </w:p>
              </w:tc>
              <w:tc>
                <w:tcPr>
                  <w:tcW w:w="658" w:type="dxa"/>
                  <w:vAlign w:val="center"/>
                </w:tcPr>
                <w:p>
                  <w:pPr>
                    <w:spacing w:line="300" w:lineRule="exact"/>
                    <w:jc w:val="center"/>
                    <w:rPr>
                      <w:rFonts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spacing w:line="300" w:lineRule="exact"/>
                    <w:jc w:val="center"/>
                    <w:rPr>
                      <w:rFonts w:cs="宋体"/>
                      <w:b/>
                      <w:bCs/>
                      <w:color w:val="auto"/>
                      <w:szCs w:val="24"/>
                      <w:highlight w:val="none"/>
                    </w:rPr>
                  </w:pPr>
                </w:p>
              </w:tc>
              <w:tc>
                <w:tcPr>
                  <w:tcW w:w="3475" w:type="dxa"/>
                  <w:vMerge w:val="restart"/>
                  <w:vAlign w:val="center"/>
                </w:tcPr>
                <w:p>
                  <w:pPr>
                    <w:spacing w:line="300" w:lineRule="exact"/>
                    <w:jc w:val="center"/>
                    <w:rPr>
                      <w:rFonts w:cs="宋体"/>
                      <w:b/>
                      <w:bCs/>
                      <w:color w:val="auto"/>
                      <w:szCs w:val="24"/>
                      <w:highlight w:val="none"/>
                    </w:rPr>
                  </w:pPr>
                  <w:r>
                    <w:rPr>
                      <w:rFonts w:hint="eastAsia" w:cs="宋体"/>
                      <w:color w:val="auto"/>
                      <w:szCs w:val="24"/>
                      <w:highlight w:val="none"/>
                    </w:rPr>
                    <w:t>工学一体化课程考核方案设计</w:t>
                  </w:r>
                </w:p>
              </w:tc>
              <w:tc>
                <w:tcPr>
                  <w:tcW w:w="3137" w:type="dxa"/>
                  <w:vAlign w:val="center"/>
                </w:tcPr>
                <w:p>
                  <w:pPr>
                    <w:spacing w:line="300" w:lineRule="exact"/>
                    <w:jc w:val="center"/>
                    <w:rPr>
                      <w:rFonts w:cs="宋体"/>
                      <w:color w:val="auto"/>
                      <w:szCs w:val="24"/>
                      <w:highlight w:val="none"/>
                    </w:rPr>
                  </w:pPr>
                  <w:r>
                    <w:rPr>
                      <w:rFonts w:hint="eastAsia" w:cs="宋体"/>
                      <w:color w:val="auto"/>
                      <w:szCs w:val="24"/>
                      <w:highlight w:val="none"/>
                    </w:rPr>
                    <w:t>课程考核方案设计</w:t>
                  </w:r>
                </w:p>
              </w:tc>
              <w:tc>
                <w:tcPr>
                  <w:tcW w:w="688" w:type="dxa"/>
                  <w:vAlign w:val="center"/>
                </w:tcPr>
                <w:p>
                  <w:pPr>
                    <w:spacing w:line="300" w:lineRule="exact"/>
                    <w:jc w:val="center"/>
                    <w:rPr>
                      <w:rFonts w:cs="宋体"/>
                      <w:color w:val="auto"/>
                      <w:szCs w:val="24"/>
                      <w:highlight w:val="none"/>
                    </w:rPr>
                  </w:pPr>
                </w:p>
              </w:tc>
              <w:tc>
                <w:tcPr>
                  <w:tcW w:w="712" w:type="dxa"/>
                  <w:vAlign w:val="center"/>
                </w:tcPr>
                <w:p>
                  <w:pPr>
                    <w:spacing w:line="300" w:lineRule="exact"/>
                    <w:jc w:val="center"/>
                    <w:rPr>
                      <w:rFonts w:cs="宋体"/>
                      <w:color w:val="auto"/>
                      <w:szCs w:val="24"/>
                      <w:highlight w:val="none"/>
                    </w:rPr>
                  </w:pPr>
                </w:p>
              </w:tc>
              <w:tc>
                <w:tcPr>
                  <w:tcW w:w="700" w:type="dxa"/>
                  <w:vAlign w:val="center"/>
                </w:tcPr>
                <w:p>
                  <w:pPr>
                    <w:spacing w:line="300" w:lineRule="exact"/>
                    <w:jc w:val="center"/>
                    <w:rPr>
                      <w:rFonts w:cs="宋体"/>
                      <w:color w:val="auto"/>
                      <w:szCs w:val="24"/>
                      <w:highlight w:val="none"/>
                    </w:rPr>
                  </w:pPr>
                </w:p>
              </w:tc>
              <w:tc>
                <w:tcPr>
                  <w:tcW w:w="658" w:type="dxa"/>
                  <w:vAlign w:val="center"/>
                </w:tcPr>
                <w:p>
                  <w:pPr>
                    <w:spacing w:line="300" w:lineRule="exact"/>
                    <w:jc w:val="center"/>
                    <w:rPr>
                      <w:rFonts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spacing w:line="300" w:lineRule="exact"/>
                    <w:jc w:val="center"/>
                    <w:rPr>
                      <w:rFonts w:cs="宋体"/>
                      <w:b/>
                      <w:bCs/>
                      <w:color w:val="auto"/>
                      <w:szCs w:val="24"/>
                      <w:highlight w:val="none"/>
                    </w:rPr>
                  </w:pPr>
                </w:p>
              </w:tc>
              <w:tc>
                <w:tcPr>
                  <w:tcW w:w="3475" w:type="dxa"/>
                  <w:vMerge w:val="continue"/>
                  <w:vAlign w:val="center"/>
                </w:tcPr>
                <w:p>
                  <w:pPr>
                    <w:spacing w:line="300" w:lineRule="exact"/>
                    <w:jc w:val="center"/>
                    <w:rPr>
                      <w:rFonts w:cs="宋体"/>
                      <w:b/>
                      <w:bCs/>
                      <w:color w:val="auto"/>
                      <w:szCs w:val="24"/>
                      <w:highlight w:val="none"/>
                    </w:rPr>
                  </w:pPr>
                </w:p>
              </w:tc>
              <w:tc>
                <w:tcPr>
                  <w:tcW w:w="3137" w:type="dxa"/>
                  <w:vAlign w:val="center"/>
                </w:tcPr>
                <w:p>
                  <w:pPr>
                    <w:spacing w:line="300" w:lineRule="exact"/>
                    <w:jc w:val="center"/>
                    <w:rPr>
                      <w:rFonts w:cs="宋体"/>
                      <w:color w:val="auto"/>
                      <w:szCs w:val="24"/>
                      <w:highlight w:val="none"/>
                    </w:rPr>
                  </w:pPr>
                  <w:r>
                    <w:rPr>
                      <w:rFonts w:hint="eastAsia" w:cs="宋体"/>
                      <w:color w:val="auto"/>
                      <w:szCs w:val="24"/>
                      <w:highlight w:val="none"/>
                    </w:rPr>
                    <w:t>终结性考核试题设计</w:t>
                  </w:r>
                </w:p>
              </w:tc>
              <w:tc>
                <w:tcPr>
                  <w:tcW w:w="688" w:type="dxa"/>
                  <w:vAlign w:val="center"/>
                </w:tcPr>
                <w:p>
                  <w:pPr>
                    <w:spacing w:line="300" w:lineRule="exact"/>
                    <w:jc w:val="center"/>
                    <w:rPr>
                      <w:rFonts w:cs="宋体"/>
                      <w:color w:val="auto"/>
                      <w:szCs w:val="24"/>
                      <w:highlight w:val="none"/>
                    </w:rPr>
                  </w:pPr>
                </w:p>
              </w:tc>
              <w:tc>
                <w:tcPr>
                  <w:tcW w:w="712" w:type="dxa"/>
                  <w:vAlign w:val="center"/>
                </w:tcPr>
                <w:p>
                  <w:pPr>
                    <w:spacing w:line="300" w:lineRule="exact"/>
                    <w:jc w:val="center"/>
                    <w:rPr>
                      <w:rFonts w:cs="宋体"/>
                      <w:color w:val="auto"/>
                      <w:szCs w:val="24"/>
                      <w:highlight w:val="none"/>
                    </w:rPr>
                  </w:pPr>
                </w:p>
              </w:tc>
              <w:tc>
                <w:tcPr>
                  <w:tcW w:w="700" w:type="dxa"/>
                  <w:vAlign w:val="center"/>
                </w:tcPr>
                <w:p>
                  <w:pPr>
                    <w:spacing w:line="300" w:lineRule="exact"/>
                    <w:jc w:val="center"/>
                    <w:rPr>
                      <w:rFonts w:cs="宋体"/>
                      <w:color w:val="auto"/>
                      <w:szCs w:val="24"/>
                      <w:highlight w:val="none"/>
                    </w:rPr>
                  </w:pPr>
                </w:p>
              </w:tc>
              <w:tc>
                <w:tcPr>
                  <w:tcW w:w="658" w:type="dxa"/>
                  <w:vAlign w:val="center"/>
                </w:tcPr>
                <w:p>
                  <w:pPr>
                    <w:spacing w:line="300" w:lineRule="exact"/>
                    <w:jc w:val="center"/>
                    <w:rPr>
                      <w:rFonts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spacing w:line="300" w:lineRule="exact"/>
                    <w:jc w:val="center"/>
                    <w:rPr>
                      <w:rFonts w:cs="宋体"/>
                      <w:b/>
                      <w:bCs/>
                      <w:color w:val="auto"/>
                      <w:szCs w:val="24"/>
                      <w:highlight w:val="none"/>
                    </w:rPr>
                  </w:pPr>
                </w:p>
              </w:tc>
              <w:tc>
                <w:tcPr>
                  <w:tcW w:w="3475" w:type="dxa"/>
                  <w:vMerge w:val="restart"/>
                  <w:vAlign w:val="center"/>
                </w:tcPr>
                <w:p>
                  <w:pPr>
                    <w:spacing w:line="300" w:lineRule="exact"/>
                    <w:jc w:val="center"/>
                    <w:rPr>
                      <w:rFonts w:cs="宋体"/>
                      <w:b/>
                      <w:bCs/>
                      <w:color w:val="auto"/>
                      <w:szCs w:val="24"/>
                      <w:highlight w:val="none"/>
                    </w:rPr>
                  </w:pPr>
                  <w:r>
                    <w:rPr>
                      <w:rFonts w:hint="eastAsia" w:cs="宋体"/>
                      <w:color w:val="auto"/>
                      <w:szCs w:val="24"/>
                      <w:highlight w:val="none"/>
                    </w:rPr>
                    <w:t>工学一体化教师教学工作指导</w:t>
                  </w:r>
                </w:p>
              </w:tc>
              <w:tc>
                <w:tcPr>
                  <w:tcW w:w="3137" w:type="dxa"/>
                  <w:vAlign w:val="center"/>
                </w:tcPr>
                <w:p>
                  <w:pPr>
                    <w:spacing w:line="300" w:lineRule="exact"/>
                    <w:jc w:val="center"/>
                    <w:rPr>
                      <w:rFonts w:cs="宋体"/>
                      <w:color w:val="auto"/>
                      <w:szCs w:val="24"/>
                      <w:highlight w:val="none"/>
                    </w:rPr>
                  </w:pPr>
                  <w:r>
                    <w:rPr>
                      <w:rFonts w:hint="eastAsia" w:cs="宋体"/>
                      <w:color w:val="auto"/>
                      <w:szCs w:val="24"/>
                      <w:highlight w:val="none"/>
                    </w:rPr>
                    <w:t>教师专业技能指导</w:t>
                  </w:r>
                </w:p>
              </w:tc>
              <w:tc>
                <w:tcPr>
                  <w:tcW w:w="688" w:type="dxa"/>
                  <w:vAlign w:val="center"/>
                </w:tcPr>
                <w:p>
                  <w:pPr>
                    <w:spacing w:line="300" w:lineRule="exact"/>
                    <w:jc w:val="center"/>
                    <w:rPr>
                      <w:rFonts w:cs="宋体"/>
                      <w:color w:val="auto"/>
                      <w:szCs w:val="24"/>
                      <w:highlight w:val="none"/>
                    </w:rPr>
                  </w:pPr>
                </w:p>
              </w:tc>
              <w:tc>
                <w:tcPr>
                  <w:tcW w:w="712" w:type="dxa"/>
                  <w:vAlign w:val="center"/>
                </w:tcPr>
                <w:p>
                  <w:pPr>
                    <w:spacing w:line="300" w:lineRule="exact"/>
                    <w:jc w:val="center"/>
                    <w:rPr>
                      <w:rFonts w:cs="宋体"/>
                      <w:color w:val="auto"/>
                      <w:szCs w:val="24"/>
                      <w:highlight w:val="none"/>
                    </w:rPr>
                  </w:pPr>
                </w:p>
              </w:tc>
              <w:tc>
                <w:tcPr>
                  <w:tcW w:w="700" w:type="dxa"/>
                  <w:vAlign w:val="center"/>
                </w:tcPr>
                <w:p>
                  <w:pPr>
                    <w:spacing w:line="300" w:lineRule="exact"/>
                    <w:jc w:val="center"/>
                    <w:rPr>
                      <w:rFonts w:cs="宋体"/>
                      <w:color w:val="auto"/>
                      <w:szCs w:val="24"/>
                      <w:highlight w:val="none"/>
                    </w:rPr>
                  </w:pPr>
                </w:p>
              </w:tc>
              <w:tc>
                <w:tcPr>
                  <w:tcW w:w="658" w:type="dxa"/>
                  <w:vAlign w:val="center"/>
                </w:tcPr>
                <w:p>
                  <w:pPr>
                    <w:spacing w:line="300" w:lineRule="exact"/>
                    <w:jc w:val="center"/>
                    <w:rPr>
                      <w:rFonts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74" w:type="dxa"/>
                  <w:vMerge w:val="continue"/>
                  <w:vAlign w:val="center"/>
                </w:tcPr>
                <w:p>
                  <w:pPr>
                    <w:spacing w:line="300" w:lineRule="exact"/>
                    <w:jc w:val="center"/>
                    <w:rPr>
                      <w:rFonts w:cs="宋体"/>
                      <w:b/>
                      <w:bCs/>
                      <w:color w:val="auto"/>
                      <w:szCs w:val="24"/>
                      <w:highlight w:val="none"/>
                    </w:rPr>
                  </w:pPr>
                </w:p>
              </w:tc>
              <w:tc>
                <w:tcPr>
                  <w:tcW w:w="3475" w:type="dxa"/>
                  <w:vMerge w:val="continue"/>
                  <w:vAlign w:val="center"/>
                </w:tcPr>
                <w:p>
                  <w:pPr>
                    <w:spacing w:line="300" w:lineRule="exact"/>
                    <w:jc w:val="center"/>
                    <w:rPr>
                      <w:rFonts w:cs="宋体"/>
                      <w:b/>
                      <w:bCs/>
                      <w:color w:val="auto"/>
                      <w:szCs w:val="24"/>
                      <w:highlight w:val="none"/>
                    </w:rPr>
                  </w:pPr>
                </w:p>
              </w:tc>
              <w:tc>
                <w:tcPr>
                  <w:tcW w:w="3137" w:type="dxa"/>
                  <w:vAlign w:val="center"/>
                </w:tcPr>
                <w:p>
                  <w:pPr>
                    <w:spacing w:line="300" w:lineRule="exact"/>
                    <w:jc w:val="center"/>
                    <w:rPr>
                      <w:rFonts w:cs="宋体"/>
                      <w:color w:val="auto"/>
                      <w:szCs w:val="24"/>
                      <w:highlight w:val="none"/>
                    </w:rPr>
                  </w:pPr>
                  <w:r>
                    <w:rPr>
                      <w:rFonts w:hint="eastAsia" w:cs="宋体"/>
                      <w:color w:val="auto"/>
                      <w:szCs w:val="24"/>
                      <w:highlight w:val="none"/>
                    </w:rPr>
                    <w:t>教师教学实施指导</w:t>
                  </w:r>
                </w:p>
              </w:tc>
              <w:tc>
                <w:tcPr>
                  <w:tcW w:w="688" w:type="dxa"/>
                  <w:vAlign w:val="center"/>
                </w:tcPr>
                <w:p>
                  <w:pPr>
                    <w:spacing w:line="300" w:lineRule="exact"/>
                    <w:jc w:val="center"/>
                    <w:rPr>
                      <w:rFonts w:cs="宋体"/>
                      <w:color w:val="auto"/>
                      <w:szCs w:val="24"/>
                      <w:highlight w:val="none"/>
                    </w:rPr>
                  </w:pPr>
                </w:p>
              </w:tc>
              <w:tc>
                <w:tcPr>
                  <w:tcW w:w="712" w:type="dxa"/>
                  <w:vAlign w:val="center"/>
                </w:tcPr>
                <w:p>
                  <w:pPr>
                    <w:spacing w:line="300" w:lineRule="exact"/>
                    <w:jc w:val="center"/>
                    <w:rPr>
                      <w:rFonts w:cs="宋体"/>
                      <w:color w:val="auto"/>
                      <w:szCs w:val="24"/>
                      <w:highlight w:val="none"/>
                    </w:rPr>
                  </w:pPr>
                </w:p>
              </w:tc>
              <w:tc>
                <w:tcPr>
                  <w:tcW w:w="700" w:type="dxa"/>
                  <w:vAlign w:val="center"/>
                </w:tcPr>
                <w:p>
                  <w:pPr>
                    <w:spacing w:line="300" w:lineRule="exact"/>
                    <w:jc w:val="center"/>
                    <w:rPr>
                      <w:rFonts w:cs="宋体"/>
                      <w:color w:val="auto"/>
                      <w:szCs w:val="24"/>
                      <w:highlight w:val="none"/>
                    </w:rPr>
                  </w:pPr>
                </w:p>
              </w:tc>
              <w:tc>
                <w:tcPr>
                  <w:tcW w:w="658" w:type="dxa"/>
                  <w:vAlign w:val="center"/>
                </w:tcPr>
                <w:p>
                  <w:pPr>
                    <w:spacing w:line="300" w:lineRule="exact"/>
                    <w:jc w:val="center"/>
                    <w:rPr>
                      <w:rFonts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restart"/>
                  <w:vAlign w:val="center"/>
                </w:tcPr>
                <w:p>
                  <w:pPr>
                    <w:spacing w:line="300" w:lineRule="exact"/>
                    <w:jc w:val="center"/>
                    <w:rPr>
                      <w:rFonts w:cs="宋体"/>
                      <w:b/>
                      <w:bCs/>
                      <w:color w:val="auto"/>
                      <w:szCs w:val="24"/>
                      <w:highlight w:val="none"/>
                    </w:rPr>
                  </w:pPr>
                  <w:r>
                    <w:rPr>
                      <w:rFonts w:hint="eastAsia" w:cs="宋体"/>
                      <w:color w:val="auto"/>
                      <w:szCs w:val="24"/>
                      <w:highlight w:val="none"/>
                    </w:rPr>
                    <w:t>二级</w:t>
                  </w:r>
                </w:p>
              </w:tc>
              <w:tc>
                <w:tcPr>
                  <w:tcW w:w="3475" w:type="dxa"/>
                  <w:vMerge w:val="restart"/>
                  <w:vAlign w:val="center"/>
                </w:tcPr>
                <w:p>
                  <w:pPr>
                    <w:spacing w:line="300" w:lineRule="exact"/>
                    <w:jc w:val="center"/>
                    <w:rPr>
                      <w:rFonts w:cs="宋体"/>
                      <w:b/>
                      <w:bCs/>
                      <w:color w:val="auto"/>
                      <w:szCs w:val="24"/>
                      <w:highlight w:val="none"/>
                    </w:rPr>
                  </w:pPr>
                  <w:r>
                    <w:rPr>
                      <w:rFonts w:hint="eastAsia" w:cs="宋体"/>
                      <w:color w:val="auto"/>
                      <w:szCs w:val="24"/>
                      <w:highlight w:val="none"/>
                    </w:rPr>
                    <w:t>工学一体化学习任务分析与策划</w:t>
                  </w:r>
                </w:p>
              </w:tc>
              <w:tc>
                <w:tcPr>
                  <w:tcW w:w="3137" w:type="dxa"/>
                  <w:vAlign w:val="center"/>
                </w:tcPr>
                <w:p>
                  <w:pPr>
                    <w:spacing w:line="300" w:lineRule="exact"/>
                    <w:jc w:val="center"/>
                    <w:rPr>
                      <w:rFonts w:cs="宋体"/>
                      <w:color w:val="auto"/>
                      <w:szCs w:val="24"/>
                      <w:highlight w:val="none"/>
                    </w:rPr>
                  </w:pPr>
                  <w:r>
                    <w:rPr>
                      <w:rFonts w:hint="eastAsia" w:cs="宋体"/>
                      <w:color w:val="auto"/>
                      <w:szCs w:val="24"/>
                      <w:highlight w:val="none"/>
                    </w:rPr>
                    <w:t>学习任务分析</w:t>
                  </w:r>
                </w:p>
              </w:tc>
              <w:tc>
                <w:tcPr>
                  <w:tcW w:w="688" w:type="dxa"/>
                  <w:vAlign w:val="center"/>
                </w:tcPr>
                <w:p>
                  <w:pPr>
                    <w:spacing w:line="300" w:lineRule="exact"/>
                    <w:jc w:val="center"/>
                    <w:rPr>
                      <w:rFonts w:cs="宋体"/>
                      <w:color w:val="auto"/>
                      <w:szCs w:val="24"/>
                      <w:highlight w:val="none"/>
                    </w:rPr>
                  </w:pPr>
                </w:p>
              </w:tc>
              <w:tc>
                <w:tcPr>
                  <w:tcW w:w="712" w:type="dxa"/>
                  <w:vAlign w:val="center"/>
                </w:tcPr>
                <w:p>
                  <w:pPr>
                    <w:spacing w:line="300" w:lineRule="exact"/>
                    <w:jc w:val="center"/>
                    <w:rPr>
                      <w:rFonts w:cs="宋体"/>
                      <w:color w:val="auto"/>
                      <w:szCs w:val="24"/>
                      <w:highlight w:val="none"/>
                    </w:rPr>
                  </w:pPr>
                </w:p>
              </w:tc>
              <w:tc>
                <w:tcPr>
                  <w:tcW w:w="700" w:type="dxa"/>
                  <w:vAlign w:val="center"/>
                </w:tcPr>
                <w:p>
                  <w:pPr>
                    <w:spacing w:line="300" w:lineRule="exact"/>
                    <w:jc w:val="center"/>
                    <w:rPr>
                      <w:rFonts w:cs="宋体"/>
                      <w:color w:val="auto"/>
                      <w:szCs w:val="24"/>
                      <w:highlight w:val="none"/>
                    </w:rPr>
                  </w:pPr>
                </w:p>
              </w:tc>
              <w:tc>
                <w:tcPr>
                  <w:tcW w:w="658" w:type="dxa"/>
                  <w:vAlign w:val="center"/>
                </w:tcPr>
                <w:p>
                  <w:pPr>
                    <w:spacing w:line="300" w:lineRule="exact"/>
                    <w:jc w:val="center"/>
                    <w:rPr>
                      <w:rFonts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spacing w:line="300" w:lineRule="exact"/>
                    <w:jc w:val="center"/>
                    <w:rPr>
                      <w:rFonts w:cs="宋体"/>
                      <w:b/>
                      <w:bCs/>
                      <w:color w:val="auto"/>
                      <w:szCs w:val="24"/>
                      <w:highlight w:val="none"/>
                    </w:rPr>
                  </w:pPr>
                </w:p>
              </w:tc>
              <w:tc>
                <w:tcPr>
                  <w:tcW w:w="3475" w:type="dxa"/>
                  <w:vMerge w:val="continue"/>
                  <w:vAlign w:val="center"/>
                </w:tcPr>
                <w:p>
                  <w:pPr>
                    <w:spacing w:line="300" w:lineRule="exact"/>
                    <w:jc w:val="center"/>
                    <w:rPr>
                      <w:rFonts w:cs="宋体"/>
                      <w:b/>
                      <w:bCs/>
                      <w:color w:val="auto"/>
                      <w:szCs w:val="24"/>
                      <w:highlight w:val="none"/>
                    </w:rPr>
                  </w:pPr>
                </w:p>
              </w:tc>
              <w:tc>
                <w:tcPr>
                  <w:tcW w:w="3137" w:type="dxa"/>
                  <w:vAlign w:val="center"/>
                </w:tcPr>
                <w:p>
                  <w:pPr>
                    <w:spacing w:line="300" w:lineRule="exact"/>
                    <w:jc w:val="center"/>
                    <w:rPr>
                      <w:rFonts w:cs="宋体"/>
                      <w:color w:val="auto"/>
                      <w:szCs w:val="24"/>
                      <w:highlight w:val="none"/>
                    </w:rPr>
                  </w:pPr>
                  <w:r>
                    <w:rPr>
                      <w:rFonts w:hint="eastAsia" w:cs="宋体"/>
                      <w:color w:val="auto"/>
                      <w:szCs w:val="24"/>
                      <w:highlight w:val="none"/>
                    </w:rPr>
                    <w:t>学习任务教学活动策划</w:t>
                  </w:r>
                </w:p>
              </w:tc>
              <w:tc>
                <w:tcPr>
                  <w:tcW w:w="688" w:type="dxa"/>
                  <w:vAlign w:val="center"/>
                </w:tcPr>
                <w:p>
                  <w:pPr>
                    <w:spacing w:line="300" w:lineRule="exact"/>
                    <w:jc w:val="center"/>
                    <w:rPr>
                      <w:rFonts w:cs="宋体"/>
                      <w:color w:val="auto"/>
                      <w:szCs w:val="24"/>
                      <w:highlight w:val="none"/>
                    </w:rPr>
                  </w:pPr>
                </w:p>
              </w:tc>
              <w:tc>
                <w:tcPr>
                  <w:tcW w:w="712" w:type="dxa"/>
                  <w:vAlign w:val="center"/>
                </w:tcPr>
                <w:p>
                  <w:pPr>
                    <w:spacing w:line="300" w:lineRule="exact"/>
                    <w:jc w:val="center"/>
                    <w:rPr>
                      <w:rFonts w:cs="宋体"/>
                      <w:color w:val="auto"/>
                      <w:szCs w:val="24"/>
                      <w:highlight w:val="none"/>
                    </w:rPr>
                  </w:pPr>
                </w:p>
              </w:tc>
              <w:tc>
                <w:tcPr>
                  <w:tcW w:w="700" w:type="dxa"/>
                  <w:vAlign w:val="center"/>
                </w:tcPr>
                <w:p>
                  <w:pPr>
                    <w:spacing w:line="300" w:lineRule="exact"/>
                    <w:jc w:val="center"/>
                    <w:rPr>
                      <w:rFonts w:cs="宋体"/>
                      <w:color w:val="auto"/>
                      <w:szCs w:val="24"/>
                      <w:highlight w:val="none"/>
                    </w:rPr>
                  </w:pPr>
                </w:p>
              </w:tc>
              <w:tc>
                <w:tcPr>
                  <w:tcW w:w="658" w:type="dxa"/>
                  <w:vAlign w:val="center"/>
                </w:tcPr>
                <w:p>
                  <w:pPr>
                    <w:spacing w:line="300" w:lineRule="exact"/>
                    <w:jc w:val="center"/>
                    <w:rPr>
                      <w:rFonts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spacing w:line="300" w:lineRule="exact"/>
                    <w:rPr>
                      <w:rFonts w:cs="宋体"/>
                      <w:b/>
                      <w:bCs/>
                      <w:color w:val="auto"/>
                      <w:szCs w:val="24"/>
                      <w:highlight w:val="none"/>
                    </w:rPr>
                  </w:pPr>
                </w:p>
              </w:tc>
              <w:tc>
                <w:tcPr>
                  <w:tcW w:w="3475" w:type="dxa"/>
                  <w:vAlign w:val="center"/>
                </w:tcPr>
                <w:p>
                  <w:pPr>
                    <w:spacing w:line="300" w:lineRule="exact"/>
                    <w:jc w:val="center"/>
                    <w:rPr>
                      <w:rFonts w:cs="宋体"/>
                      <w:b/>
                      <w:bCs/>
                      <w:color w:val="auto"/>
                      <w:szCs w:val="24"/>
                      <w:highlight w:val="none"/>
                    </w:rPr>
                  </w:pPr>
                  <w:r>
                    <w:rPr>
                      <w:rFonts w:hint="eastAsia" w:cs="宋体"/>
                      <w:color w:val="auto"/>
                      <w:szCs w:val="24"/>
                      <w:highlight w:val="none"/>
                    </w:rPr>
                    <w:t>工学一体化学习任务考核设计</w:t>
                  </w:r>
                </w:p>
              </w:tc>
              <w:tc>
                <w:tcPr>
                  <w:tcW w:w="3137" w:type="dxa"/>
                  <w:vAlign w:val="center"/>
                </w:tcPr>
                <w:p>
                  <w:pPr>
                    <w:spacing w:line="300" w:lineRule="exact"/>
                    <w:jc w:val="center"/>
                    <w:rPr>
                      <w:rFonts w:cs="宋体"/>
                      <w:color w:val="auto"/>
                      <w:szCs w:val="24"/>
                      <w:highlight w:val="none"/>
                    </w:rPr>
                  </w:pPr>
                  <w:r>
                    <w:rPr>
                      <w:rFonts w:hint="eastAsia" w:cs="宋体"/>
                      <w:color w:val="auto"/>
                      <w:szCs w:val="24"/>
                      <w:highlight w:val="none"/>
                    </w:rPr>
                    <w:t>学习任务考核设计</w:t>
                  </w:r>
                </w:p>
              </w:tc>
              <w:tc>
                <w:tcPr>
                  <w:tcW w:w="688" w:type="dxa"/>
                  <w:vAlign w:val="center"/>
                </w:tcPr>
                <w:p>
                  <w:pPr>
                    <w:spacing w:line="300" w:lineRule="exact"/>
                    <w:rPr>
                      <w:rFonts w:cs="宋体"/>
                      <w:color w:val="auto"/>
                      <w:szCs w:val="24"/>
                      <w:highlight w:val="none"/>
                    </w:rPr>
                  </w:pPr>
                </w:p>
              </w:tc>
              <w:tc>
                <w:tcPr>
                  <w:tcW w:w="712" w:type="dxa"/>
                  <w:vAlign w:val="center"/>
                </w:tcPr>
                <w:p>
                  <w:pPr>
                    <w:spacing w:line="300" w:lineRule="exact"/>
                    <w:rPr>
                      <w:rFonts w:cs="宋体"/>
                      <w:color w:val="auto"/>
                      <w:szCs w:val="24"/>
                      <w:highlight w:val="none"/>
                    </w:rPr>
                  </w:pPr>
                </w:p>
              </w:tc>
              <w:tc>
                <w:tcPr>
                  <w:tcW w:w="700" w:type="dxa"/>
                  <w:vAlign w:val="center"/>
                </w:tcPr>
                <w:p>
                  <w:pPr>
                    <w:spacing w:line="300" w:lineRule="exact"/>
                    <w:rPr>
                      <w:rFonts w:cs="宋体"/>
                      <w:color w:val="auto"/>
                      <w:szCs w:val="24"/>
                      <w:highlight w:val="none"/>
                    </w:rPr>
                  </w:pPr>
                </w:p>
              </w:tc>
              <w:tc>
                <w:tcPr>
                  <w:tcW w:w="658" w:type="dxa"/>
                  <w:vAlign w:val="center"/>
                </w:tcPr>
                <w:p>
                  <w:pPr>
                    <w:spacing w:line="300" w:lineRule="exact"/>
                    <w:rPr>
                      <w:rFonts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74" w:type="dxa"/>
                  <w:vMerge w:val="continue"/>
                  <w:vAlign w:val="center"/>
                </w:tcPr>
                <w:p>
                  <w:pPr>
                    <w:spacing w:line="300" w:lineRule="exact"/>
                    <w:rPr>
                      <w:rFonts w:cs="宋体"/>
                      <w:b/>
                      <w:bCs/>
                      <w:color w:val="auto"/>
                      <w:szCs w:val="24"/>
                      <w:highlight w:val="none"/>
                    </w:rPr>
                  </w:pPr>
                </w:p>
              </w:tc>
              <w:tc>
                <w:tcPr>
                  <w:tcW w:w="3475" w:type="dxa"/>
                  <w:vMerge w:val="restart"/>
                  <w:vAlign w:val="center"/>
                </w:tcPr>
                <w:p>
                  <w:pPr>
                    <w:spacing w:line="300" w:lineRule="exact"/>
                    <w:jc w:val="center"/>
                    <w:rPr>
                      <w:rFonts w:cs="宋体"/>
                      <w:b/>
                      <w:bCs/>
                      <w:color w:val="auto"/>
                      <w:szCs w:val="24"/>
                      <w:highlight w:val="none"/>
                    </w:rPr>
                  </w:pPr>
                  <w:r>
                    <w:rPr>
                      <w:rFonts w:hint="eastAsia" w:cs="宋体"/>
                      <w:color w:val="auto"/>
                      <w:szCs w:val="24"/>
                      <w:highlight w:val="none"/>
                    </w:rPr>
                    <w:t>工学一体化学习任务教学资源开发</w:t>
                  </w:r>
                </w:p>
              </w:tc>
              <w:tc>
                <w:tcPr>
                  <w:tcW w:w="3137" w:type="dxa"/>
                  <w:vAlign w:val="center"/>
                </w:tcPr>
                <w:p>
                  <w:pPr>
                    <w:spacing w:line="300" w:lineRule="exact"/>
                    <w:jc w:val="center"/>
                    <w:rPr>
                      <w:rFonts w:cs="宋体"/>
                      <w:color w:val="auto"/>
                      <w:szCs w:val="24"/>
                      <w:highlight w:val="none"/>
                    </w:rPr>
                  </w:pPr>
                  <w:r>
                    <w:rPr>
                      <w:rFonts w:hint="eastAsia" w:cs="宋体"/>
                      <w:color w:val="auto"/>
                      <w:szCs w:val="24"/>
                      <w:highlight w:val="none"/>
                    </w:rPr>
                    <w:t>学习任务工作页设计与编写</w:t>
                  </w:r>
                </w:p>
              </w:tc>
              <w:tc>
                <w:tcPr>
                  <w:tcW w:w="688" w:type="dxa"/>
                  <w:vAlign w:val="center"/>
                </w:tcPr>
                <w:p>
                  <w:pPr>
                    <w:spacing w:line="300" w:lineRule="exact"/>
                    <w:rPr>
                      <w:rFonts w:cs="宋体"/>
                      <w:color w:val="auto"/>
                      <w:szCs w:val="24"/>
                      <w:highlight w:val="none"/>
                    </w:rPr>
                  </w:pPr>
                </w:p>
              </w:tc>
              <w:tc>
                <w:tcPr>
                  <w:tcW w:w="712" w:type="dxa"/>
                  <w:vAlign w:val="center"/>
                </w:tcPr>
                <w:p>
                  <w:pPr>
                    <w:spacing w:line="300" w:lineRule="exact"/>
                    <w:rPr>
                      <w:rFonts w:cs="宋体"/>
                      <w:color w:val="auto"/>
                      <w:szCs w:val="24"/>
                      <w:highlight w:val="none"/>
                    </w:rPr>
                  </w:pPr>
                </w:p>
              </w:tc>
              <w:tc>
                <w:tcPr>
                  <w:tcW w:w="700" w:type="dxa"/>
                  <w:vAlign w:val="center"/>
                </w:tcPr>
                <w:p>
                  <w:pPr>
                    <w:spacing w:line="300" w:lineRule="exact"/>
                    <w:rPr>
                      <w:rFonts w:cs="宋体"/>
                      <w:color w:val="auto"/>
                      <w:szCs w:val="24"/>
                      <w:highlight w:val="none"/>
                    </w:rPr>
                  </w:pPr>
                </w:p>
              </w:tc>
              <w:tc>
                <w:tcPr>
                  <w:tcW w:w="658" w:type="dxa"/>
                  <w:vAlign w:val="center"/>
                </w:tcPr>
                <w:p>
                  <w:pPr>
                    <w:spacing w:line="300" w:lineRule="exact"/>
                    <w:rPr>
                      <w:rFonts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spacing w:line="300" w:lineRule="exact"/>
                    <w:rPr>
                      <w:rFonts w:cs="宋体"/>
                      <w:b/>
                      <w:bCs/>
                      <w:color w:val="auto"/>
                      <w:szCs w:val="24"/>
                      <w:highlight w:val="none"/>
                    </w:rPr>
                  </w:pPr>
                </w:p>
              </w:tc>
              <w:tc>
                <w:tcPr>
                  <w:tcW w:w="3475" w:type="dxa"/>
                  <w:vMerge w:val="continue"/>
                  <w:vAlign w:val="center"/>
                </w:tcPr>
                <w:p>
                  <w:pPr>
                    <w:spacing w:line="300" w:lineRule="exact"/>
                    <w:jc w:val="center"/>
                    <w:rPr>
                      <w:rFonts w:cs="宋体"/>
                      <w:b/>
                      <w:bCs/>
                      <w:color w:val="auto"/>
                      <w:szCs w:val="24"/>
                      <w:highlight w:val="none"/>
                    </w:rPr>
                  </w:pPr>
                </w:p>
              </w:tc>
              <w:tc>
                <w:tcPr>
                  <w:tcW w:w="3137" w:type="dxa"/>
                  <w:vAlign w:val="center"/>
                </w:tcPr>
                <w:p>
                  <w:pPr>
                    <w:spacing w:line="300" w:lineRule="exact"/>
                    <w:jc w:val="center"/>
                    <w:rPr>
                      <w:rFonts w:cs="宋体"/>
                      <w:color w:val="auto"/>
                      <w:szCs w:val="24"/>
                      <w:highlight w:val="none"/>
                    </w:rPr>
                  </w:pPr>
                  <w:r>
                    <w:rPr>
                      <w:rFonts w:hint="eastAsia" w:cs="宋体"/>
                      <w:color w:val="auto"/>
                      <w:szCs w:val="24"/>
                      <w:highlight w:val="none"/>
                    </w:rPr>
                    <w:t>学习任务信息页设计与编写</w:t>
                  </w:r>
                </w:p>
              </w:tc>
              <w:tc>
                <w:tcPr>
                  <w:tcW w:w="688" w:type="dxa"/>
                  <w:vAlign w:val="center"/>
                </w:tcPr>
                <w:p>
                  <w:pPr>
                    <w:spacing w:line="300" w:lineRule="exact"/>
                    <w:rPr>
                      <w:rFonts w:cs="宋体"/>
                      <w:color w:val="auto"/>
                      <w:szCs w:val="24"/>
                      <w:highlight w:val="none"/>
                    </w:rPr>
                  </w:pPr>
                </w:p>
              </w:tc>
              <w:tc>
                <w:tcPr>
                  <w:tcW w:w="712" w:type="dxa"/>
                  <w:vAlign w:val="center"/>
                </w:tcPr>
                <w:p>
                  <w:pPr>
                    <w:spacing w:line="300" w:lineRule="exact"/>
                    <w:rPr>
                      <w:rFonts w:cs="宋体"/>
                      <w:color w:val="auto"/>
                      <w:szCs w:val="24"/>
                      <w:highlight w:val="none"/>
                    </w:rPr>
                  </w:pPr>
                </w:p>
              </w:tc>
              <w:tc>
                <w:tcPr>
                  <w:tcW w:w="700" w:type="dxa"/>
                  <w:vAlign w:val="center"/>
                </w:tcPr>
                <w:p>
                  <w:pPr>
                    <w:spacing w:line="300" w:lineRule="exact"/>
                    <w:rPr>
                      <w:rFonts w:cs="宋体"/>
                      <w:color w:val="auto"/>
                      <w:szCs w:val="24"/>
                      <w:highlight w:val="none"/>
                    </w:rPr>
                  </w:pPr>
                </w:p>
              </w:tc>
              <w:tc>
                <w:tcPr>
                  <w:tcW w:w="658" w:type="dxa"/>
                  <w:vAlign w:val="center"/>
                </w:tcPr>
                <w:p>
                  <w:pPr>
                    <w:spacing w:line="300" w:lineRule="exact"/>
                    <w:rPr>
                      <w:rFonts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spacing w:line="300" w:lineRule="exact"/>
                    <w:rPr>
                      <w:rFonts w:cs="宋体"/>
                      <w:b/>
                      <w:bCs/>
                      <w:color w:val="auto"/>
                      <w:szCs w:val="24"/>
                      <w:highlight w:val="none"/>
                    </w:rPr>
                  </w:pPr>
                </w:p>
              </w:tc>
              <w:tc>
                <w:tcPr>
                  <w:tcW w:w="3475" w:type="dxa"/>
                  <w:vAlign w:val="center"/>
                </w:tcPr>
                <w:p>
                  <w:pPr>
                    <w:spacing w:line="300" w:lineRule="exact"/>
                    <w:jc w:val="center"/>
                    <w:rPr>
                      <w:rFonts w:cs="宋体"/>
                      <w:b/>
                      <w:bCs/>
                      <w:color w:val="auto"/>
                      <w:szCs w:val="24"/>
                      <w:highlight w:val="none"/>
                    </w:rPr>
                  </w:pPr>
                  <w:r>
                    <w:rPr>
                      <w:rFonts w:hint="eastAsia" w:cs="宋体"/>
                      <w:color w:val="auto"/>
                      <w:szCs w:val="24"/>
                      <w:highlight w:val="none"/>
                    </w:rPr>
                    <w:t>工学一体化示范课设计与实施</w:t>
                  </w:r>
                </w:p>
              </w:tc>
              <w:tc>
                <w:tcPr>
                  <w:tcW w:w="3137" w:type="dxa"/>
                  <w:vAlign w:val="center"/>
                </w:tcPr>
                <w:p>
                  <w:pPr>
                    <w:spacing w:line="300" w:lineRule="exact"/>
                    <w:jc w:val="center"/>
                    <w:rPr>
                      <w:rFonts w:cs="宋体"/>
                      <w:color w:val="auto"/>
                      <w:szCs w:val="24"/>
                      <w:highlight w:val="none"/>
                    </w:rPr>
                  </w:pPr>
                  <w:r>
                    <w:rPr>
                      <w:rFonts w:hint="eastAsia" w:cs="宋体"/>
                      <w:color w:val="auto"/>
                      <w:szCs w:val="24"/>
                      <w:highlight w:val="none"/>
                    </w:rPr>
                    <w:t>一体化示范课设计与实施</w:t>
                  </w:r>
                </w:p>
              </w:tc>
              <w:tc>
                <w:tcPr>
                  <w:tcW w:w="688" w:type="dxa"/>
                  <w:vAlign w:val="center"/>
                </w:tcPr>
                <w:p>
                  <w:pPr>
                    <w:spacing w:line="300" w:lineRule="exact"/>
                    <w:jc w:val="center"/>
                    <w:rPr>
                      <w:rFonts w:cs="宋体"/>
                      <w:color w:val="auto"/>
                      <w:szCs w:val="24"/>
                      <w:highlight w:val="none"/>
                    </w:rPr>
                  </w:pPr>
                </w:p>
              </w:tc>
              <w:tc>
                <w:tcPr>
                  <w:tcW w:w="712" w:type="dxa"/>
                  <w:vAlign w:val="center"/>
                </w:tcPr>
                <w:p>
                  <w:pPr>
                    <w:spacing w:line="300" w:lineRule="exact"/>
                    <w:jc w:val="center"/>
                    <w:rPr>
                      <w:rFonts w:cs="宋体"/>
                      <w:color w:val="auto"/>
                      <w:szCs w:val="24"/>
                      <w:highlight w:val="none"/>
                    </w:rPr>
                  </w:pPr>
                </w:p>
              </w:tc>
              <w:tc>
                <w:tcPr>
                  <w:tcW w:w="700" w:type="dxa"/>
                  <w:vAlign w:val="center"/>
                </w:tcPr>
                <w:p>
                  <w:pPr>
                    <w:spacing w:line="300" w:lineRule="exact"/>
                    <w:jc w:val="center"/>
                    <w:rPr>
                      <w:rFonts w:cs="宋体"/>
                      <w:color w:val="auto"/>
                      <w:szCs w:val="24"/>
                      <w:highlight w:val="none"/>
                    </w:rPr>
                  </w:pPr>
                </w:p>
              </w:tc>
              <w:tc>
                <w:tcPr>
                  <w:tcW w:w="658" w:type="dxa"/>
                  <w:vAlign w:val="center"/>
                </w:tcPr>
                <w:p>
                  <w:pPr>
                    <w:spacing w:line="300" w:lineRule="exact"/>
                    <w:jc w:val="center"/>
                    <w:rPr>
                      <w:rFonts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restart"/>
                  <w:vAlign w:val="center"/>
                </w:tcPr>
                <w:p>
                  <w:pPr>
                    <w:spacing w:line="300" w:lineRule="exact"/>
                    <w:rPr>
                      <w:rFonts w:cs="宋体"/>
                      <w:b/>
                      <w:bCs/>
                      <w:color w:val="auto"/>
                      <w:szCs w:val="24"/>
                      <w:highlight w:val="none"/>
                    </w:rPr>
                  </w:pPr>
                  <w:r>
                    <w:rPr>
                      <w:rFonts w:hint="eastAsia" w:cs="宋体"/>
                      <w:color w:val="auto"/>
                      <w:szCs w:val="24"/>
                      <w:highlight w:val="none"/>
                    </w:rPr>
                    <w:t>三级</w:t>
                  </w:r>
                </w:p>
              </w:tc>
              <w:tc>
                <w:tcPr>
                  <w:tcW w:w="3475" w:type="dxa"/>
                  <w:vMerge w:val="restart"/>
                  <w:vAlign w:val="center"/>
                </w:tcPr>
                <w:p>
                  <w:pPr>
                    <w:spacing w:line="300" w:lineRule="exact"/>
                    <w:jc w:val="center"/>
                    <w:rPr>
                      <w:rFonts w:cs="宋体"/>
                      <w:b/>
                      <w:bCs/>
                      <w:color w:val="auto"/>
                      <w:szCs w:val="24"/>
                      <w:highlight w:val="none"/>
                    </w:rPr>
                  </w:pPr>
                  <w:r>
                    <w:rPr>
                      <w:rFonts w:hint="eastAsia" w:cs="宋体"/>
                      <w:color w:val="auto"/>
                      <w:szCs w:val="24"/>
                      <w:highlight w:val="none"/>
                    </w:rPr>
                    <w:t>工学一体化课程教学实施</w:t>
                  </w:r>
                </w:p>
              </w:tc>
              <w:tc>
                <w:tcPr>
                  <w:tcW w:w="3137" w:type="dxa"/>
                  <w:vAlign w:val="center"/>
                </w:tcPr>
                <w:p>
                  <w:pPr>
                    <w:spacing w:line="300" w:lineRule="exact"/>
                    <w:jc w:val="center"/>
                    <w:rPr>
                      <w:rFonts w:cs="宋体"/>
                      <w:color w:val="auto"/>
                      <w:szCs w:val="24"/>
                      <w:highlight w:val="none"/>
                    </w:rPr>
                  </w:pPr>
                  <w:r>
                    <w:rPr>
                      <w:rFonts w:hint="eastAsia" w:cs="宋体"/>
                      <w:color w:val="auto"/>
                      <w:szCs w:val="24"/>
                      <w:highlight w:val="none"/>
                    </w:rPr>
                    <w:t>课程教学进度计划编制</w:t>
                  </w:r>
                </w:p>
              </w:tc>
              <w:tc>
                <w:tcPr>
                  <w:tcW w:w="688" w:type="dxa"/>
                  <w:vAlign w:val="center"/>
                </w:tcPr>
                <w:p>
                  <w:pPr>
                    <w:spacing w:line="300" w:lineRule="exact"/>
                    <w:jc w:val="center"/>
                    <w:rPr>
                      <w:rFonts w:cs="宋体"/>
                      <w:color w:val="auto"/>
                      <w:szCs w:val="24"/>
                      <w:highlight w:val="none"/>
                    </w:rPr>
                  </w:pPr>
                </w:p>
              </w:tc>
              <w:tc>
                <w:tcPr>
                  <w:tcW w:w="712" w:type="dxa"/>
                  <w:vAlign w:val="center"/>
                </w:tcPr>
                <w:p>
                  <w:pPr>
                    <w:spacing w:line="300" w:lineRule="exact"/>
                    <w:jc w:val="center"/>
                    <w:rPr>
                      <w:rFonts w:cs="宋体"/>
                      <w:color w:val="auto"/>
                      <w:szCs w:val="24"/>
                      <w:highlight w:val="none"/>
                    </w:rPr>
                  </w:pPr>
                </w:p>
              </w:tc>
              <w:tc>
                <w:tcPr>
                  <w:tcW w:w="700" w:type="dxa"/>
                  <w:vAlign w:val="center"/>
                </w:tcPr>
                <w:p>
                  <w:pPr>
                    <w:spacing w:line="300" w:lineRule="exact"/>
                    <w:jc w:val="center"/>
                    <w:rPr>
                      <w:rFonts w:cs="宋体"/>
                      <w:color w:val="auto"/>
                      <w:szCs w:val="24"/>
                      <w:highlight w:val="none"/>
                    </w:rPr>
                  </w:pPr>
                </w:p>
              </w:tc>
              <w:tc>
                <w:tcPr>
                  <w:tcW w:w="658" w:type="dxa"/>
                  <w:vAlign w:val="center"/>
                </w:tcPr>
                <w:p>
                  <w:pPr>
                    <w:spacing w:line="300" w:lineRule="exact"/>
                    <w:jc w:val="center"/>
                    <w:rPr>
                      <w:rFonts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74" w:type="dxa"/>
                  <w:vMerge w:val="continue"/>
                  <w:vAlign w:val="center"/>
                </w:tcPr>
                <w:p>
                  <w:pPr>
                    <w:spacing w:line="300" w:lineRule="exact"/>
                    <w:rPr>
                      <w:rFonts w:cs="宋体"/>
                      <w:b/>
                      <w:bCs/>
                      <w:color w:val="auto"/>
                      <w:szCs w:val="24"/>
                      <w:highlight w:val="none"/>
                    </w:rPr>
                  </w:pPr>
                </w:p>
              </w:tc>
              <w:tc>
                <w:tcPr>
                  <w:tcW w:w="3475" w:type="dxa"/>
                  <w:vMerge w:val="continue"/>
                  <w:vAlign w:val="center"/>
                </w:tcPr>
                <w:p>
                  <w:pPr>
                    <w:spacing w:line="300" w:lineRule="exact"/>
                    <w:jc w:val="center"/>
                    <w:rPr>
                      <w:rFonts w:cs="宋体"/>
                      <w:b/>
                      <w:bCs/>
                      <w:color w:val="auto"/>
                      <w:szCs w:val="24"/>
                      <w:highlight w:val="none"/>
                    </w:rPr>
                  </w:pPr>
                </w:p>
              </w:tc>
              <w:tc>
                <w:tcPr>
                  <w:tcW w:w="3137" w:type="dxa"/>
                  <w:vAlign w:val="center"/>
                </w:tcPr>
                <w:p>
                  <w:pPr>
                    <w:spacing w:line="300" w:lineRule="exact"/>
                    <w:jc w:val="center"/>
                    <w:rPr>
                      <w:rFonts w:cs="宋体"/>
                      <w:color w:val="auto"/>
                      <w:szCs w:val="24"/>
                      <w:highlight w:val="none"/>
                    </w:rPr>
                  </w:pPr>
                  <w:r>
                    <w:rPr>
                      <w:rFonts w:hint="eastAsia" w:cs="宋体"/>
                      <w:color w:val="auto"/>
                      <w:szCs w:val="24"/>
                      <w:highlight w:val="none"/>
                    </w:rPr>
                    <w:t>学习任务教学活动设计</w:t>
                  </w:r>
                </w:p>
              </w:tc>
              <w:tc>
                <w:tcPr>
                  <w:tcW w:w="688" w:type="dxa"/>
                  <w:vAlign w:val="center"/>
                </w:tcPr>
                <w:p>
                  <w:pPr>
                    <w:spacing w:line="300" w:lineRule="exact"/>
                    <w:jc w:val="center"/>
                    <w:rPr>
                      <w:rFonts w:cs="宋体"/>
                      <w:color w:val="auto"/>
                      <w:szCs w:val="24"/>
                      <w:highlight w:val="none"/>
                    </w:rPr>
                  </w:pPr>
                </w:p>
              </w:tc>
              <w:tc>
                <w:tcPr>
                  <w:tcW w:w="712" w:type="dxa"/>
                  <w:vAlign w:val="center"/>
                </w:tcPr>
                <w:p>
                  <w:pPr>
                    <w:spacing w:line="300" w:lineRule="exact"/>
                    <w:jc w:val="center"/>
                    <w:rPr>
                      <w:rFonts w:cs="宋体"/>
                      <w:color w:val="auto"/>
                      <w:szCs w:val="24"/>
                      <w:highlight w:val="none"/>
                    </w:rPr>
                  </w:pPr>
                </w:p>
              </w:tc>
              <w:tc>
                <w:tcPr>
                  <w:tcW w:w="700" w:type="dxa"/>
                  <w:vAlign w:val="center"/>
                </w:tcPr>
                <w:p>
                  <w:pPr>
                    <w:spacing w:line="300" w:lineRule="exact"/>
                    <w:jc w:val="center"/>
                    <w:rPr>
                      <w:rFonts w:cs="宋体"/>
                      <w:color w:val="auto"/>
                      <w:szCs w:val="24"/>
                      <w:highlight w:val="none"/>
                    </w:rPr>
                  </w:pPr>
                </w:p>
              </w:tc>
              <w:tc>
                <w:tcPr>
                  <w:tcW w:w="658" w:type="dxa"/>
                  <w:vAlign w:val="center"/>
                </w:tcPr>
                <w:p>
                  <w:pPr>
                    <w:spacing w:line="300" w:lineRule="exact"/>
                    <w:jc w:val="center"/>
                    <w:rPr>
                      <w:rFonts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spacing w:line="300" w:lineRule="exact"/>
                    <w:rPr>
                      <w:rFonts w:cs="宋体"/>
                      <w:b/>
                      <w:bCs/>
                      <w:color w:val="auto"/>
                      <w:szCs w:val="24"/>
                      <w:highlight w:val="none"/>
                    </w:rPr>
                  </w:pPr>
                </w:p>
              </w:tc>
              <w:tc>
                <w:tcPr>
                  <w:tcW w:w="3475" w:type="dxa"/>
                  <w:vMerge w:val="continue"/>
                  <w:vAlign w:val="center"/>
                </w:tcPr>
                <w:p>
                  <w:pPr>
                    <w:spacing w:line="300" w:lineRule="exact"/>
                    <w:jc w:val="center"/>
                    <w:rPr>
                      <w:rFonts w:cs="宋体"/>
                      <w:b/>
                      <w:bCs/>
                      <w:color w:val="auto"/>
                      <w:szCs w:val="24"/>
                      <w:highlight w:val="none"/>
                    </w:rPr>
                  </w:pPr>
                </w:p>
              </w:tc>
              <w:tc>
                <w:tcPr>
                  <w:tcW w:w="3137" w:type="dxa"/>
                  <w:vAlign w:val="center"/>
                </w:tcPr>
                <w:p>
                  <w:pPr>
                    <w:spacing w:line="300" w:lineRule="exact"/>
                    <w:jc w:val="center"/>
                    <w:rPr>
                      <w:rFonts w:cs="宋体"/>
                      <w:color w:val="auto"/>
                      <w:szCs w:val="24"/>
                      <w:highlight w:val="none"/>
                    </w:rPr>
                  </w:pPr>
                  <w:r>
                    <w:rPr>
                      <w:rFonts w:hint="eastAsia" w:cs="宋体"/>
                      <w:color w:val="auto"/>
                      <w:szCs w:val="24"/>
                      <w:highlight w:val="none"/>
                    </w:rPr>
                    <w:t>课堂教学活动组织与实施</w:t>
                  </w:r>
                </w:p>
              </w:tc>
              <w:tc>
                <w:tcPr>
                  <w:tcW w:w="688" w:type="dxa"/>
                  <w:vAlign w:val="center"/>
                </w:tcPr>
                <w:p>
                  <w:pPr>
                    <w:spacing w:line="300" w:lineRule="exact"/>
                    <w:jc w:val="center"/>
                    <w:rPr>
                      <w:rFonts w:cs="宋体"/>
                      <w:color w:val="auto"/>
                      <w:szCs w:val="24"/>
                      <w:highlight w:val="none"/>
                    </w:rPr>
                  </w:pPr>
                </w:p>
              </w:tc>
              <w:tc>
                <w:tcPr>
                  <w:tcW w:w="712" w:type="dxa"/>
                  <w:vAlign w:val="center"/>
                </w:tcPr>
                <w:p>
                  <w:pPr>
                    <w:spacing w:line="300" w:lineRule="exact"/>
                    <w:jc w:val="center"/>
                    <w:rPr>
                      <w:rFonts w:cs="宋体"/>
                      <w:color w:val="auto"/>
                      <w:szCs w:val="24"/>
                      <w:highlight w:val="none"/>
                    </w:rPr>
                  </w:pPr>
                </w:p>
              </w:tc>
              <w:tc>
                <w:tcPr>
                  <w:tcW w:w="700" w:type="dxa"/>
                  <w:vAlign w:val="center"/>
                </w:tcPr>
                <w:p>
                  <w:pPr>
                    <w:spacing w:line="300" w:lineRule="exact"/>
                    <w:jc w:val="center"/>
                    <w:rPr>
                      <w:rFonts w:cs="宋体"/>
                      <w:color w:val="auto"/>
                      <w:szCs w:val="24"/>
                      <w:highlight w:val="none"/>
                    </w:rPr>
                  </w:pPr>
                </w:p>
              </w:tc>
              <w:tc>
                <w:tcPr>
                  <w:tcW w:w="658" w:type="dxa"/>
                  <w:vAlign w:val="center"/>
                </w:tcPr>
                <w:p>
                  <w:pPr>
                    <w:spacing w:line="300" w:lineRule="exact"/>
                    <w:jc w:val="center"/>
                    <w:rPr>
                      <w:rFonts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spacing w:line="300" w:lineRule="exact"/>
                    <w:rPr>
                      <w:rFonts w:cs="宋体"/>
                      <w:b/>
                      <w:bCs/>
                      <w:color w:val="auto"/>
                      <w:szCs w:val="24"/>
                      <w:highlight w:val="none"/>
                    </w:rPr>
                  </w:pPr>
                </w:p>
              </w:tc>
              <w:tc>
                <w:tcPr>
                  <w:tcW w:w="3475" w:type="dxa"/>
                  <w:vMerge w:val="restart"/>
                  <w:vAlign w:val="center"/>
                </w:tcPr>
                <w:p>
                  <w:pPr>
                    <w:spacing w:line="300" w:lineRule="exact"/>
                    <w:jc w:val="center"/>
                    <w:rPr>
                      <w:rFonts w:cs="宋体"/>
                      <w:b/>
                      <w:bCs/>
                      <w:color w:val="auto"/>
                      <w:szCs w:val="24"/>
                      <w:highlight w:val="none"/>
                    </w:rPr>
                  </w:pPr>
                  <w:r>
                    <w:rPr>
                      <w:rFonts w:hint="eastAsia" w:cs="宋体"/>
                      <w:color w:val="auto"/>
                      <w:szCs w:val="24"/>
                      <w:highlight w:val="none"/>
                    </w:rPr>
                    <w:t>工学一体化课程考核实施</w:t>
                  </w:r>
                </w:p>
              </w:tc>
              <w:tc>
                <w:tcPr>
                  <w:tcW w:w="3137" w:type="dxa"/>
                  <w:vAlign w:val="center"/>
                </w:tcPr>
                <w:p>
                  <w:pPr>
                    <w:spacing w:line="300" w:lineRule="exact"/>
                    <w:jc w:val="center"/>
                    <w:rPr>
                      <w:rFonts w:cs="宋体"/>
                      <w:color w:val="auto"/>
                      <w:szCs w:val="24"/>
                      <w:highlight w:val="none"/>
                    </w:rPr>
                  </w:pPr>
                  <w:r>
                    <w:rPr>
                      <w:rFonts w:hint="eastAsia" w:cs="宋体"/>
                      <w:color w:val="auto"/>
                      <w:szCs w:val="24"/>
                      <w:highlight w:val="none"/>
                    </w:rPr>
                    <w:t>学习任务过程性考核实施</w:t>
                  </w:r>
                </w:p>
              </w:tc>
              <w:tc>
                <w:tcPr>
                  <w:tcW w:w="688" w:type="dxa"/>
                  <w:vAlign w:val="center"/>
                </w:tcPr>
                <w:p>
                  <w:pPr>
                    <w:spacing w:line="300" w:lineRule="exact"/>
                    <w:jc w:val="center"/>
                    <w:rPr>
                      <w:rFonts w:cs="宋体"/>
                      <w:color w:val="auto"/>
                      <w:szCs w:val="24"/>
                      <w:highlight w:val="none"/>
                    </w:rPr>
                  </w:pPr>
                </w:p>
              </w:tc>
              <w:tc>
                <w:tcPr>
                  <w:tcW w:w="712" w:type="dxa"/>
                  <w:vAlign w:val="center"/>
                </w:tcPr>
                <w:p>
                  <w:pPr>
                    <w:spacing w:line="300" w:lineRule="exact"/>
                    <w:jc w:val="center"/>
                    <w:rPr>
                      <w:rFonts w:cs="宋体"/>
                      <w:color w:val="auto"/>
                      <w:szCs w:val="24"/>
                      <w:highlight w:val="none"/>
                    </w:rPr>
                  </w:pPr>
                </w:p>
              </w:tc>
              <w:tc>
                <w:tcPr>
                  <w:tcW w:w="700" w:type="dxa"/>
                  <w:vAlign w:val="center"/>
                </w:tcPr>
                <w:p>
                  <w:pPr>
                    <w:spacing w:line="300" w:lineRule="exact"/>
                    <w:jc w:val="center"/>
                    <w:rPr>
                      <w:rFonts w:cs="宋体"/>
                      <w:color w:val="auto"/>
                      <w:szCs w:val="24"/>
                      <w:highlight w:val="none"/>
                    </w:rPr>
                  </w:pPr>
                </w:p>
              </w:tc>
              <w:tc>
                <w:tcPr>
                  <w:tcW w:w="658" w:type="dxa"/>
                  <w:vAlign w:val="center"/>
                </w:tcPr>
                <w:p>
                  <w:pPr>
                    <w:spacing w:line="300" w:lineRule="exact"/>
                    <w:jc w:val="center"/>
                    <w:rPr>
                      <w:rFonts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spacing w:line="300" w:lineRule="exact"/>
                    <w:rPr>
                      <w:rFonts w:cs="宋体"/>
                      <w:b/>
                      <w:bCs/>
                      <w:color w:val="auto"/>
                      <w:szCs w:val="24"/>
                      <w:highlight w:val="none"/>
                    </w:rPr>
                  </w:pPr>
                </w:p>
              </w:tc>
              <w:tc>
                <w:tcPr>
                  <w:tcW w:w="3475" w:type="dxa"/>
                  <w:vMerge w:val="continue"/>
                  <w:vAlign w:val="center"/>
                </w:tcPr>
                <w:p>
                  <w:pPr>
                    <w:spacing w:line="300" w:lineRule="exact"/>
                    <w:jc w:val="center"/>
                    <w:rPr>
                      <w:rFonts w:cs="宋体"/>
                      <w:b/>
                      <w:bCs/>
                      <w:color w:val="auto"/>
                      <w:szCs w:val="24"/>
                      <w:highlight w:val="none"/>
                    </w:rPr>
                  </w:pPr>
                </w:p>
              </w:tc>
              <w:tc>
                <w:tcPr>
                  <w:tcW w:w="3137" w:type="dxa"/>
                  <w:vAlign w:val="center"/>
                </w:tcPr>
                <w:p>
                  <w:pPr>
                    <w:spacing w:line="300" w:lineRule="exact"/>
                    <w:jc w:val="center"/>
                    <w:rPr>
                      <w:rFonts w:cs="宋体"/>
                      <w:color w:val="auto"/>
                      <w:szCs w:val="24"/>
                      <w:highlight w:val="none"/>
                    </w:rPr>
                  </w:pPr>
                  <w:r>
                    <w:rPr>
                      <w:rFonts w:hint="eastAsia" w:cs="宋体"/>
                      <w:color w:val="auto"/>
                      <w:szCs w:val="24"/>
                      <w:highlight w:val="none"/>
                    </w:rPr>
                    <w:t>课程终结性考核组织与实施</w:t>
                  </w:r>
                </w:p>
              </w:tc>
              <w:tc>
                <w:tcPr>
                  <w:tcW w:w="688" w:type="dxa"/>
                  <w:vAlign w:val="center"/>
                </w:tcPr>
                <w:p>
                  <w:pPr>
                    <w:spacing w:line="300" w:lineRule="exact"/>
                    <w:jc w:val="center"/>
                    <w:rPr>
                      <w:rFonts w:cs="宋体"/>
                      <w:color w:val="auto"/>
                      <w:szCs w:val="24"/>
                      <w:highlight w:val="none"/>
                    </w:rPr>
                  </w:pPr>
                </w:p>
              </w:tc>
              <w:tc>
                <w:tcPr>
                  <w:tcW w:w="712" w:type="dxa"/>
                  <w:vAlign w:val="center"/>
                </w:tcPr>
                <w:p>
                  <w:pPr>
                    <w:spacing w:line="300" w:lineRule="exact"/>
                    <w:jc w:val="center"/>
                    <w:rPr>
                      <w:rFonts w:cs="宋体"/>
                      <w:color w:val="auto"/>
                      <w:szCs w:val="24"/>
                      <w:highlight w:val="none"/>
                    </w:rPr>
                  </w:pPr>
                </w:p>
              </w:tc>
              <w:tc>
                <w:tcPr>
                  <w:tcW w:w="700" w:type="dxa"/>
                  <w:vAlign w:val="center"/>
                </w:tcPr>
                <w:p>
                  <w:pPr>
                    <w:spacing w:line="300" w:lineRule="exact"/>
                    <w:jc w:val="center"/>
                    <w:rPr>
                      <w:rFonts w:cs="宋体"/>
                      <w:color w:val="auto"/>
                      <w:szCs w:val="24"/>
                      <w:highlight w:val="none"/>
                    </w:rPr>
                  </w:pPr>
                </w:p>
              </w:tc>
              <w:tc>
                <w:tcPr>
                  <w:tcW w:w="658" w:type="dxa"/>
                  <w:vAlign w:val="center"/>
                </w:tcPr>
                <w:p>
                  <w:pPr>
                    <w:spacing w:line="300" w:lineRule="exact"/>
                    <w:jc w:val="center"/>
                    <w:rPr>
                      <w:rFonts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74" w:type="dxa"/>
                  <w:vMerge w:val="continue"/>
                  <w:vAlign w:val="center"/>
                </w:tcPr>
                <w:p>
                  <w:pPr>
                    <w:spacing w:line="300" w:lineRule="exact"/>
                    <w:rPr>
                      <w:rFonts w:cs="宋体"/>
                      <w:b/>
                      <w:bCs/>
                      <w:color w:val="auto"/>
                      <w:szCs w:val="24"/>
                      <w:highlight w:val="none"/>
                    </w:rPr>
                  </w:pPr>
                </w:p>
              </w:tc>
              <w:tc>
                <w:tcPr>
                  <w:tcW w:w="3475" w:type="dxa"/>
                  <w:vAlign w:val="center"/>
                </w:tcPr>
                <w:p>
                  <w:pPr>
                    <w:spacing w:line="300" w:lineRule="exact"/>
                    <w:jc w:val="center"/>
                    <w:rPr>
                      <w:rFonts w:cs="宋体"/>
                      <w:b/>
                      <w:bCs/>
                      <w:color w:val="auto"/>
                      <w:szCs w:val="24"/>
                      <w:highlight w:val="none"/>
                    </w:rPr>
                  </w:pPr>
                  <w:r>
                    <w:rPr>
                      <w:rFonts w:hint="eastAsia" w:cs="宋体"/>
                      <w:color w:val="auto"/>
                      <w:szCs w:val="24"/>
                      <w:highlight w:val="none"/>
                    </w:rPr>
                    <w:t>教学场所使用管理</w:t>
                  </w:r>
                </w:p>
              </w:tc>
              <w:tc>
                <w:tcPr>
                  <w:tcW w:w="3137" w:type="dxa"/>
                  <w:vAlign w:val="center"/>
                </w:tcPr>
                <w:p>
                  <w:pPr>
                    <w:spacing w:line="300" w:lineRule="exact"/>
                    <w:jc w:val="center"/>
                    <w:rPr>
                      <w:rFonts w:cs="宋体"/>
                      <w:color w:val="auto"/>
                      <w:szCs w:val="24"/>
                      <w:highlight w:val="none"/>
                    </w:rPr>
                  </w:pPr>
                  <w:r>
                    <w:rPr>
                      <w:rFonts w:hint="eastAsia" w:cs="宋体"/>
                      <w:color w:val="auto"/>
                      <w:szCs w:val="24"/>
                      <w:highlight w:val="none"/>
                    </w:rPr>
                    <w:t>教学场地和设施使用管理</w:t>
                  </w:r>
                </w:p>
              </w:tc>
              <w:tc>
                <w:tcPr>
                  <w:tcW w:w="688" w:type="dxa"/>
                  <w:vAlign w:val="center"/>
                </w:tcPr>
                <w:p>
                  <w:pPr>
                    <w:spacing w:line="300" w:lineRule="exact"/>
                    <w:jc w:val="center"/>
                    <w:rPr>
                      <w:rFonts w:cs="宋体"/>
                      <w:color w:val="auto"/>
                      <w:szCs w:val="24"/>
                      <w:highlight w:val="none"/>
                    </w:rPr>
                  </w:pPr>
                </w:p>
              </w:tc>
              <w:tc>
                <w:tcPr>
                  <w:tcW w:w="712" w:type="dxa"/>
                  <w:vAlign w:val="center"/>
                </w:tcPr>
                <w:p>
                  <w:pPr>
                    <w:spacing w:line="300" w:lineRule="exact"/>
                    <w:jc w:val="center"/>
                    <w:rPr>
                      <w:rFonts w:cs="宋体"/>
                      <w:color w:val="auto"/>
                      <w:szCs w:val="24"/>
                      <w:highlight w:val="none"/>
                    </w:rPr>
                  </w:pPr>
                </w:p>
              </w:tc>
              <w:tc>
                <w:tcPr>
                  <w:tcW w:w="700" w:type="dxa"/>
                  <w:vAlign w:val="center"/>
                </w:tcPr>
                <w:p>
                  <w:pPr>
                    <w:spacing w:line="300" w:lineRule="exact"/>
                    <w:jc w:val="center"/>
                    <w:rPr>
                      <w:rFonts w:cs="宋体"/>
                      <w:color w:val="auto"/>
                      <w:szCs w:val="24"/>
                      <w:highlight w:val="none"/>
                    </w:rPr>
                  </w:pPr>
                </w:p>
              </w:tc>
              <w:tc>
                <w:tcPr>
                  <w:tcW w:w="658" w:type="dxa"/>
                  <w:vAlign w:val="center"/>
                </w:tcPr>
                <w:p>
                  <w:pPr>
                    <w:spacing w:line="300" w:lineRule="exact"/>
                    <w:jc w:val="center"/>
                    <w:rPr>
                      <w:rFonts w:cs="宋体"/>
                      <w:color w:val="auto"/>
                      <w:szCs w:val="24"/>
                      <w:highlight w:val="none"/>
                    </w:rPr>
                  </w:pPr>
                </w:p>
              </w:tc>
            </w:tr>
          </w:tbl>
          <w:p>
            <w:pPr>
              <w:rPr>
                <w:rFonts w:cs="宋体"/>
                <w:color w:val="auto"/>
                <w:szCs w:val="24"/>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151" w:hRule="atLeast"/>
          <w:jc w:val="center"/>
        </w:trPr>
        <w:tc>
          <w:tcPr>
            <w:tcW w:w="10260" w:type="dxa"/>
            <w:gridSpan w:val="6"/>
          </w:tcPr>
          <w:p>
            <w:pPr>
              <w:spacing w:line="360" w:lineRule="exact"/>
              <w:rPr>
                <w:rFonts w:cs="宋体"/>
                <w:color w:val="auto"/>
                <w:szCs w:val="24"/>
                <w:highlight w:val="none"/>
              </w:rPr>
            </w:pPr>
            <w:r>
              <w:rPr>
                <w:rFonts w:hint="eastAsia" w:ascii="Times New Roman" w:hAnsi="Times New Roman" w:cs="Times New Roman"/>
                <w:b/>
                <w:bCs/>
                <w:color w:val="auto"/>
                <w:szCs w:val="24"/>
                <w:highlight w:val="none"/>
                <w:lang w:val="en-US" w:eastAsia="zh-CN"/>
              </w:rPr>
              <w:t>20</w:t>
            </w:r>
            <w:r>
              <w:rPr>
                <w:rFonts w:hint="eastAsia" w:ascii="Times New Roman" w:hAnsi="Times New Roman" w:cs="Times New Roman"/>
                <w:b/>
                <w:bCs/>
                <w:color w:val="auto"/>
                <w:szCs w:val="24"/>
                <w:highlight w:val="none"/>
              </w:rPr>
              <w:t>.</w:t>
            </w:r>
            <w:r>
              <w:rPr>
                <w:rFonts w:hint="eastAsia" w:cs="宋体"/>
                <w:b/>
                <w:bCs/>
                <w:color w:val="auto"/>
                <w:szCs w:val="24"/>
                <w:highlight w:val="none"/>
              </w:rPr>
              <w:t>请写明您对本次培训在教学和保障方面的需求</w:t>
            </w:r>
          </w:p>
          <w:p>
            <w:pPr>
              <w:rPr>
                <w:rFonts w:cs="宋体"/>
                <w:color w:val="auto"/>
                <w:szCs w:val="24"/>
                <w:highlight w:val="none"/>
              </w:rPr>
            </w:pPr>
          </w:p>
          <w:p>
            <w:pPr>
              <w:spacing w:after="120"/>
              <w:rPr>
                <w:rFonts w:cs="宋体"/>
                <w:color w:val="auto"/>
                <w:szCs w:val="24"/>
                <w:highlight w:val="none"/>
              </w:rPr>
            </w:pPr>
          </w:p>
          <w:p>
            <w:pPr>
              <w:snapToGrid w:val="0"/>
              <w:jc w:val="left"/>
              <w:rPr>
                <w:rFonts w:cs="宋体"/>
                <w:color w:val="auto"/>
                <w:sz w:val="18"/>
                <w:szCs w:val="24"/>
                <w:highlight w:val="none"/>
              </w:rPr>
            </w:pPr>
          </w:p>
          <w:p>
            <w:pPr>
              <w:ind w:left="1680"/>
              <w:rPr>
                <w:rFonts w:cs="宋体"/>
                <w:color w:val="auto"/>
                <w:szCs w:val="24"/>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292" w:hRule="atLeast"/>
          <w:jc w:val="center"/>
        </w:trPr>
        <w:tc>
          <w:tcPr>
            <w:tcW w:w="10260" w:type="dxa"/>
            <w:gridSpan w:val="6"/>
          </w:tcPr>
          <w:p>
            <w:pPr>
              <w:tabs>
                <w:tab w:val="left" w:pos="0"/>
              </w:tabs>
              <w:suppressAutoHyphens/>
              <w:spacing w:line="360" w:lineRule="exact"/>
              <w:rPr>
                <w:rFonts w:ascii="Times New Roman" w:hAnsi="Times New Roman" w:cs="Times New Roman"/>
                <w:b/>
                <w:color w:val="auto"/>
                <w:szCs w:val="24"/>
                <w:highlight w:val="none"/>
              </w:rPr>
            </w:pPr>
            <w:r>
              <w:rPr>
                <w:rFonts w:hint="eastAsia" w:ascii="Times New Roman" w:hAnsi="Times New Roman" w:cs="Times New Roman"/>
                <w:b/>
                <w:color w:val="auto"/>
                <w:szCs w:val="24"/>
                <w:highlight w:val="none"/>
              </w:rPr>
              <w:t>申请人声明：</w:t>
            </w:r>
          </w:p>
          <w:p>
            <w:pPr>
              <w:tabs>
                <w:tab w:val="left" w:pos="0"/>
              </w:tabs>
              <w:suppressAutoHyphens/>
              <w:spacing w:line="360" w:lineRule="exact"/>
              <w:ind w:firstLine="420" w:firstLineChars="200"/>
              <w:rPr>
                <w:rFonts w:ascii="Times New Roman" w:hAnsi="Times New Roman" w:cs="Times New Roman"/>
                <w:b/>
                <w:color w:val="auto"/>
                <w:szCs w:val="24"/>
                <w:highlight w:val="none"/>
              </w:rPr>
            </w:pPr>
            <w:r>
              <w:rPr>
                <w:rFonts w:hint="eastAsia" w:ascii="Times New Roman" w:hAnsi="Times New Roman" w:cs="Times New Roman"/>
                <w:b/>
                <w:color w:val="auto"/>
                <w:szCs w:val="24"/>
                <w:highlight w:val="none"/>
              </w:rPr>
              <w:t>我承诺填写内容真实准确。在培训期间，我将保证全程参加，并按照授课和考核骨干教师及教师培训基地（或师资研修中心）要求，认真并按时完成作业成果等考核任务。培训结束后，我将按照工学一体化教师培训标准，将工学一体化教师培训所学内容应用到工学一体化实践教学中。</w:t>
            </w:r>
          </w:p>
          <w:p>
            <w:pPr>
              <w:spacing w:after="120"/>
              <w:rPr>
                <w:rFonts w:cs="宋体"/>
                <w:color w:val="auto"/>
                <w:szCs w:val="24"/>
                <w:highlight w:val="none"/>
              </w:rPr>
            </w:pPr>
          </w:p>
          <w:p>
            <w:pPr>
              <w:tabs>
                <w:tab w:val="left" w:pos="0"/>
              </w:tabs>
              <w:suppressAutoHyphens/>
              <w:spacing w:line="360" w:lineRule="exact"/>
              <w:ind w:firstLine="420" w:firstLineChars="200"/>
              <w:rPr>
                <w:rFonts w:ascii="Times New Roman" w:hAnsi="Times New Roman" w:cs="Times New Roman"/>
                <w:b/>
                <w:color w:val="auto"/>
                <w:szCs w:val="24"/>
                <w:highlight w:val="none"/>
              </w:rPr>
            </w:pPr>
          </w:p>
          <w:p>
            <w:pPr>
              <w:tabs>
                <w:tab w:val="left" w:pos="0"/>
              </w:tabs>
              <w:suppressAutoHyphens/>
              <w:spacing w:line="360" w:lineRule="exact"/>
              <w:ind w:firstLine="5460" w:firstLineChars="2600"/>
              <w:rPr>
                <w:rFonts w:ascii="Times New Roman" w:hAnsi="Times New Roman" w:cs="Times New Roman"/>
                <w:b/>
                <w:color w:val="auto"/>
                <w:szCs w:val="24"/>
                <w:highlight w:val="none"/>
              </w:rPr>
            </w:pPr>
            <w:r>
              <w:rPr>
                <w:rFonts w:hint="eastAsia" w:ascii="Times New Roman" w:hAnsi="Times New Roman" w:cs="Times New Roman"/>
                <w:bCs/>
                <w:color w:val="auto"/>
                <w:szCs w:val="24"/>
                <w:highlight w:val="none"/>
              </w:rPr>
              <w:t>申请人签名：            日期：</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292" w:hRule="atLeast"/>
          <w:jc w:val="center"/>
        </w:trPr>
        <w:tc>
          <w:tcPr>
            <w:tcW w:w="10260" w:type="dxa"/>
            <w:gridSpan w:val="6"/>
          </w:tcPr>
          <w:p>
            <w:pPr>
              <w:spacing w:line="360" w:lineRule="exact"/>
              <w:rPr>
                <w:rFonts w:ascii="Times New Roman" w:hAnsi="Times New Roman" w:cs="Times New Roman"/>
                <w:b/>
                <w:color w:val="auto"/>
                <w:szCs w:val="24"/>
                <w:highlight w:val="none"/>
              </w:rPr>
            </w:pPr>
            <w:r>
              <w:rPr>
                <w:rFonts w:ascii="Times New Roman" w:hAnsi="Times New Roman" w:cs="Times New Roman"/>
                <w:b/>
                <w:color w:val="auto"/>
                <w:szCs w:val="24"/>
                <w:highlight w:val="none"/>
              </w:rPr>
              <w:t>工作单位意见</w:t>
            </w:r>
            <w:r>
              <w:rPr>
                <w:rFonts w:hint="eastAsia" w:ascii="Times New Roman" w:hAnsi="Times New Roman" w:cs="Times New Roman"/>
                <w:b/>
                <w:color w:val="auto"/>
                <w:szCs w:val="24"/>
                <w:highlight w:val="none"/>
              </w:rPr>
              <w:t>：</w:t>
            </w:r>
          </w:p>
          <w:p>
            <w:pPr>
              <w:tabs>
                <w:tab w:val="left" w:pos="0"/>
              </w:tabs>
              <w:suppressAutoHyphens/>
              <w:spacing w:line="360" w:lineRule="exact"/>
              <w:ind w:firstLine="420" w:firstLineChars="200"/>
              <w:rPr>
                <w:rFonts w:ascii="Times New Roman" w:hAnsi="Times New Roman" w:cs="Times New Roman"/>
                <w:b/>
                <w:color w:val="auto"/>
                <w:szCs w:val="24"/>
                <w:highlight w:val="none"/>
              </w:rPr>
            </w:pPr>
            <w:r>
              <w:rPr>
                <w:rFonts w:ascii="Times New Roman" w:hAnsi="Times New Roman" w:cs="Times New Roman"/>
                <w:b/>
                <w:color w:val="auto"/>
                <w:szCs w:val="24"/>
                <w:highlight w:val="none"/>
              </w:rPr>
              <w:t>我单位</w:t>
            </w:r>
            <w:r>
              <w:rPr>
                <w:rFonts w:hint="eastAsia" w:ascii="Times New Roman" w:hAnsi="Times New Roman" w:cs="Times New Roman"/>
                <w:b/>
                <w:color w:val="auto"/>
                <w:szCs w:val="24"/>
                <w:highlight w:val="none"/>
              </w:rPr>
              <w:t>同意推荐该同志</w:t>
            </w:r>
            <w:r>
              <w:rPr>
                <w:rFonts w:ascii="Times New Roman" w:hAnsi="Times New Roman" w:cs="Times New Roman"/>
                <w:b/>
                <w:color w:val="auto"/>
                <w:szCs w:val="24"/>
                <w:highlight w:val="none"/>
              </w:rPr>
              <w:t>参加</w:t>
            </w:r>
            <w:r>
              <w:rPr>
                <w:rFonts w:hint="eastAsia" w:ascii="Times New Roman" w:hAnsi="Times New Roman" w:cs="Times New Roman"/>
                <w:b/>
                <w:color w:val="auto"/>
                <w:szCs w:val="24"/>
                <w:highlight w:val="none"/>
              </w:rPr>
              <w:t>工学一体化教师培训，并支持其在培训期间全程参与，按时保质完成相关培训及考核任务</w:t>
            </w:r>
            <w:r>
              <w:rPr>
                <w:rFonts w:ascii="Times New Roman" w:hAnsi="Times New Roman" w:cs="Times New Roman"/>
                <w:b/>
                <w:color w:val="auto"/>
                <w:szCs w:val="24"/>
                <w:highlight w:val="none"/>
              </w:rPr>
              <w:t>。</w:t>
            </w:r>
          </w:p>
          <w:p>
            <w:pPr>
              <w:tabs>
                <w:tab w:val="left" w:pos="0"/>
              </w:tabs>
              <w:suppressAutoHyphens/>
              <w:spacing w:line="300" w:lineRule="exact"/>
              <w:ind w:firstLine="420" w:firstLineChars="200"/>
              <w:rPr>
                <w:rFonts w:ascii="Times New Roman" w:hAnsi="Times New Roman" w:cs="Times New Roman"/>
                <w:b/>
                <w:color w:val="auto"/>
                <w:szCs w:val="24"/>
                <w:highlight w:val="none"/>
              </w:rPr>
            </w:pPr>
            <w:r>
              <w:rPr>
                <w:rFonts w:ascii="Times New Roman" w:hAnsi="Times New Roman" w:cs="Times New Roman"/>
                <w:b/>
                <w:color w:val="auto"/>
                <w:szCs w:val="24"/>
                <w:highlight w:val="none"/>
              </w:rPr>
              <w:t xml:space="preserve"> </w:t>
            </w:r>
          </w:p>
          <w:p>
            <w:pPr>
              <w:snapToGrid w:val="0"/>
              <w:jc w:val="left"/>
              <w:rPr>
                <w:rFonts w:cs="宋体"/>
                <w:color w:val="auto"/>
                <w:sz w:val="18"/>
                <w:szCs w:val="24"/>
                <w:highlight w:val="none"/>
              </w:rPr>
            </w:pPr>
          </w:p>
          <w:p>
            <w:pPr>
              <w:spacing w:after="120"/>
              <w:rPr>
                <w:rFonts w:cs="宋体"/>
                <w:color w:val="auto"/>
                <w:szCs w:val="24"/>
                <w:highlight w:val="none"/>
              </w:rPr>
            </w:pPr>
          </w:p>
          <w:p>
            <w:pPr>
              <w:snapToGrid w:val="0"/>
              <w:jc w:val="left"/>
              <w:rPr>
                <w:rFonts w:cs="宋体"/>
                <w:color w:val="auto"/>
                <w:sz w:val="18"/>
                <w:szCs w:val="24"/>
                <w:highlight w:val="none"/>
              </w:rPr>
            </w:pPr>
          </w:p>
          <w:p>
            <w:pPr>
              <w:tabs>
                <w:tab w:val="left" w:pos="0"/>
              </w:tabs>
              <w:suppressAutoHyphens/>
              <w:spacing w:line="560" w:lineRule="exact"/>
              <w:ind w:firstLine="420" w:firstLineChars="200"/>
              <w:rPr>
                <w:rFonts w:ascii="Times New Roman" w:hAnsi="Times New Roman" w:cs="Times New Roman"/>
                <w:color w:val="auto"/>
                <w:szCs w:val="24"/>
                <w:highlight w:val="none"/>
              </w:rPr>
            </w:pPr>
            <w:r>
              <w:rPr>
                <w:rFonts w:ascii="Times New Roman" w:hAnsi="Times New Roman" w:cs="Times New Roman"/>
                <w:color w:val="auto"/>
                <w:szCs w:val="24"/>
                <w:highlight w:val="none"/>
              </w:rPr>
              <w:t xml:space="preserve">   </w:t>
            </w:r>
            <w:r>
              <w:rPr>
                <w:rFonts w:hint="eastAsia" w:ascii="Times New Roman" w:hAnsi="Times New Roman" w:cs="Times New Roman"/>
                <w:color w:val="auto"/>
                <w:szCs w:val="24"/>
                <w:highlight w:val="none"/>
              </w:rPr>
              <w:t xml:space="preserve">                                             签</w:t>
            </w:r>
            <w:r>
              <w:rPr>
                <w:rFonts w:ascii="Times New Roman" w:hAnsi="Times New Roman" w:cs="Times New Roman"/>
                <w:color w:val="auto"/>
                <w:szCs w:val="24"/>
                <w:highlight w:val="none"/>
              </w:rPr>
              <w:t>字（盖章）：             日期：</w:t>
            </w:r>
          </w:p>
        </w:tc>
      </w:tr>
    </w:tbl>
    <w:p>
      <w:pPr>
        <w:spacing w:line="560" w:lineRule="exact"/>
        <w:rPr>
          <w:rFonts w:ascii="仿宋" w:hAnsi="仿宋" w:eastAsia="仿宋" w:cs="宋体"/>
          <w:color w:val="auto"/>
          <w:sz w:val="28"/>
          <w:szCs w:val="28"/>
          <w:highlight w:val="none"/>
          <w:u w:val="single"/>
        </w:rPr>
      </w:pPr>
    </w:p>
    <w:p>
      <w:pPr>
        <w:ind w:left="1680"/>
        <w:rPr>
          <w:rFonts w:ascii="仿宋" w:hAnsi="仿宋" w:eastAsia="仿宋" w:cs="宋体"/>
          <w:color w:val="auto"/>
          <w:sz w:val="28"/>
          <w:szCs w:val="28"/>
          <w:highlight w:val="none"/>
          <w:u w:val="single"/>
        </w:rPr>
      </w:pPr>
    </w:p>
    <w:p>
      <w:pPr>
        <w:rPr>
          <w:rFonts w:ascii="仿宋" w:hAnsi="仿宋" w:eastAsia="仿宋" w:cs="宋体"/>
          <w:color w:val="auto"/>
          <w:sz w:val="28"/>
          <w:szCs w:val="28"/>
          <w:highlight w:val="none"/>
          <w:u w:val="single"/>
        </w:rPr>
      </w:pPr>
    </w:p>
    <w:p>
      <w:pPr>
        <w:spacing w:after="120"/>
        <w:rPr>
          <w:rFonts w:ascii="仿宋" w:hAnsi="仿宋" w:eastAsia="仿宋" w:cs="宋体"/>
          <w:color w:val="auto"/>
          <w:sz w:val="28"/>
          <w:szCs w:val="28"/>
          <w:highlight w:val="none"/>
          <w:u w:val="single"/>
        </w:rPr>
      </w:pPr>
    </w:p>
    <w:p>
      <w:pPr>
        <w:snapToGrid w:val="0"/>
        <w:jc w:val="left"/>
        <w:rPr>
          <w:rFonts w:ascii="仿宋" w:hAnsi="仿宋" w:eastAsia="仿宋" w:cs="宋体"/>
          <w:color w:val="auto"/>
          <w:sz w:val="28"/>
          <w:szCs w:val="28"/>
          <w:highlight w:val="none"/>
          <w:u w:val="single"/>
        </w:rPr>
      </w:pPr>
    </w:p>
    <w:p>
      <w:pPr>
        <w:ind w:left="1680"/>
        <w:rPr>
          <w:rFonts w:ascii="仿宋" w:hAnsi="仿宋" w:eastAsia="仿宋" w:cs="宋体"/>
          <w:color w:val="auto"/>
          <w:sz w:val="28"/>
          <w:szCs w:val="28"/>
          <w:highlight w:val="none"/>
          <w:u w:val="single"/>
        </w:rPr>
      </w:pPr>
    </w:p>
    <w:p>
      <w:pPr>
        <w:snapToGrid w:val="0"/>
        <w:spacing w:line="240" w:lineRule="auto"/>
        <w:jc w:val="left"/>
        <w:rPr>
          <w:rFonts w:hint="eastAsia" w:ascii="黑体" w:hAnsi="黑体" w:eastAsia="黑体" w:cs="黑体"/>
          <w:color w:val="auto"/>
          <w:sz w:val="32"/>
          <w:szCs w:val="32"/>
          <w:highlight w:val="none"/>
        </w:rPr>
      </w:pPr>
    </w:p>
    <w:p>
      <w:pPr>
        <w:snapToGrid w:val="0"/>
        <w:spacing w:line="240" w:lineRule="auto"/>
        <w:jc w:val="left"/>
        <w:rPr>
          <w:rFonts w:hint="eastAsia" w:ascii="黑体" w:hAnsi="黑体" w:eastAsia="黑体" w:cs="黑体"/>
          <w:color w:val="auto"/>
          <w:sz w:val="32"/>
          <w:szCs w:val="32"/>
          <w:highlight w:val="none"/>
        </w:rPr>
      </w:pPr>
    </w:p>
    <w:p>
      <w:pPr>
        <w:snapToGrid w:val="0"/>
        <w:spacing w:line="240" w:lineRule="auto"/>
        <w:jc w:val="left"/>
        <w:rPr>
          <w:rFonts w:hint="eastAsia" w:ascii="黑体" w:hAnsi="黑体" w:eastAsia="黑体" w:cs="黑体"/>
          <w:b/>
          <w:bCs/>
          <w:color w:val="auto"/>
          <w:sz w:val="44"/>
          <w:szCs w:val="44"/>
          <w:highlight w:val="none"/>
        </w:rPr>
      </w:pPr>
      <w:r>
        <w:rPr>
          <w:rFonts w:hint="eastAsia" w:ascii="黑体" w:hAnsi="黑体" w:eastAsia="黑体" w:cs="黑体"/>
          <w:color w:val="auto"/>
          <w:sz w:val="32"/>
          <w:szCs w:val="32"/>
          <w:highlight w:val="none"/>
        </w:rPr>
        <w:t>附件2</w:t>
      </w:r>
    </w:p>
    <w:p>
      <w:pPr>
        <w:spacing w:line="560" w:lineRule="exact"/>
        <w:jc w:val="center"/>
        <w:rPr>
          <w:rFonts w:ascii="宋体" w:hAnsi="宋体" w:cs="仿宋"/>
          <w:b/>
          <w:bCs/>
          <w:color w:val="auto"/>
          <w:sz w:val="44"/>
          <w:szCs w:val="44"/>
          <w:highlight w:val="none"/>
        </w:rPr>
      </w:pPr>
      <w:r>
        <w:rPr>
          <w:rFonts w:hint="eastAsia" w:ascii="宋体" w:hAnsi="宋体" w:cs="仿宋"/>
          <w:b/>
          <w:bCs/>
          <w:color w:val="auto"/>
          <w:sz w:val="44"/>
          <w:szCs w:val="44"/>
          <w:highlight w:val="none"/>
        </w:rPr>
        <w:t>工学一体化教师培训结束评估表</w:t>
      </w:r>
    </w:p>
    <w:p>
      <w:pPr>
        <w:rPr>
          <w:rFonts w:cs="宋体"/>
          <w:color w:val="auto"/>
          <w:szCs w:val="24"/>
          <w:highlight w:val="none"/>
        </w:rPr>
      </w:pPr>
      <w:r>
        <w:rPr>
          <w:rFonts w:hint="eastAsia" w:ascii="Times New Roman" w:hAnsi="Times New Roman" w:cs="Times New Roman"/>
          <w:b/>
          <w:bCs/>
          <w:color w:val="auto"/>
          <w:szCs w:val="24"/>
          <w:highlight w:val="none"/>
        </w:rPr>
        <w:t>填表说明：</w:t>
      </w:r>
      <w:r>
        <w:rPr>
          <w:rFonts w:hint="eastAsia" w:ascii="Times New Roman" w:hAnsi="Times New Roman" w:cs="Times New Roman"/>
          <w:color w:val="auto"/>
          <w:szCs w:val="24"/>
          <w:highlight w:val="none"/>
        </w:rPr>
        <w:t>此表由参训教师填写。</w:t>
      </w:r>
      <w:r>
        <w:rPr>
          <w:rFonts w:hint="eastAsia" w:cs="宋体"/>
          <w:color w:val="auto"/>
          <w:szCs w:val="24"/>
          <w:highlight w:val="none"/>
        </w:rPr>
        <w:t xml:space="preserve"> </w:t>
      </w:r>
    </w:p>
    <w:tbl>
      <w:tblPr>
        <w:tblStyle w:val="8"/>
        <w:tblW w:w="9681" w:type="dxa"/>
        <w:jc w:val="center"/>
        <w:tblLayout w:type="fixed"/>
        <w:tblCellMar>
          <w:top w:w="0" w:type="dxa"/>
          <w:left w:w="108" w:type="dxa"/>
          <w:bottom w:w="0" w:type="dxa"/>
          <w:right w:w="108" w:type="dxa"/>
        </w:tblCellMar>
      </w:tblPr>
      <w:tblGrid>
        <w:gridCol w:w="834"/>
        <w:gridCol w:w="3746"/>
        <w:gridCol w:w="245"/>
        <w:gridCol w:w="3294"/>
        <w:gridCol w:w="511"/>
        <w:gridCol w:w="21"/>
        <w:gridCol w:w="502"/>
        <w:gridCol w:w="14"/>
        <w:gridCol w:w="514"/>
      </w:tblGrid>
      <w:tr>
        <w:tblPrEx>
          <w:tblCellMar>
            <w:top w:w="0" w:type="dxa"/>
            <w:left w:w="108" w:type="dxa"/>
            <w:bottom w:w="0" w:type="dxa"/>
            <w:right w:w="108" w:type="dxa"/>
          </w:tblCellMar>
        </w:tblPrEx>
        <w:trPr>
          <w:trHeight w:val="262" w:hRule="atLeast"/>
          <w:jc w:val="center"/>
        </w:trPr>
        <w:tc>
          <w:tcPr>
            <w:tcW w:w="8119" w:type="dxa"/>
            <w:gridSpan w:val="4"/>
            <w:vMerge w:val="restart"/>
            <w:tcBorders>
              <w:top w:val="single" w:color="auto" w:sz="12" w:space="0"/>
              <w:left w:val="single" w:color="auto" w:sz="12" w:space="0"/>
              <w:right w:val="single" w:color="000000"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
                <w:color w:val="auto"/>
                <w:szCs w:val="24"/>
                <w:highlight w:val="none"/>
              </w:rPr>
            </w:pPr>
            <w:r>
              <w:rPr>
                <w:rFonts w:hint="eastAsia" w:ascii="Times New Roman" w:hAnsi="Times New Roman" w:cs="Times New Roman"/>
                <w:b/>
                <w:color w:val="auto"/>
                <w:szCs w:val="24"/>
                <w:highlight w:val="none"/>
              </w:rPr>
              <w:t>评分要点</w:t>
            </w:r>
          </w:p>
        </w:tc>
        <w:tc>
          <w:tcPr>
            <w:tcW w:w="1562" w:type="dxa"/>
            <w:gridSpan w:val="5"/>
            <w:tcBorders>
              <w:top w:val="single" w:color="auto" w:sz="12" w:space="0"/>
              <w:left w:val="nil"/>
              <w:bottom w:val="single" w:color="auto" w:sz="4" w:space="0"/>
              <w:right w:val="single" w:color="auto" w:sz="12" w:space="0"/>
            </w:tcBorders>
            <w:shd w:val="clear" w:color="auto" w:fill="auto"/>
            <w:noWrap/>
            <w:vAlign w:val="center"/>
          </w:tcPr>
          <w:p>
            <w:pPr>
              <w:tabs>
                <w:tab w:val="left" w:pos="0"/>
              </w:tabs>
              <w:suppressAutoHyphens/>
              <w:spacing w:line="360" w:lineRule="exact"/>
              <w:jc w:val="center"/>
              <w:rPr>
                <w:rFonts w:ascii="Times New Roman" w:hAnsi="Times New Roman" w:cs="Times New Roman"/>
                <w:b/>
                <w:color w:val="auto"/>
                <w:szCs w:val="24"/>
                <w:highlight w:val="none"/>
              </w:rPr>
            </w:pPr>
            <w:r>
              <w:rPr>
                <w:rFonts w:hint="eastAsia" w:ascii="Times New Roman" w:hAnsi="Times New Roman" w:cs="Times New Roman"/>
                <w:b/>
                <w:color w:val="auto"/>
                <w:szCs w:val="24"/>
                <w:highlight w:val="none"/>
              </w:rPr>
              <w:t>分项得分</w:t>
            </w:r>
          </w:p>
        </w:tc>
      </w:tr>
      <w:tr>
        <w:tblPrEx>
          <w:tblCellMar>
            <w:top w:w="0" w:type="dxa"/>
            <w:left w:w="108" w:type="dxa"/>
            <w:bottom w:w="0" w:type="dxa"/>
            <w:right w:w="108" w:type="dxa"/>
          </w:tblCellMar>
        </w:tblPrEx>
        <w:trPr>
          <w:trHeight w:val="286" w:hRule="atLeast"/>
          <w:jc w:val="center"/>
        </w:trPr>
        <w:tc>
          <w:tcPr>
            <w:tcW w:w="8119" w:type="dxa"/>
            <w:gridSpan w:val="4"/>
            <w:vMerge w:val="continue"/>
            <w:tcBorders>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s="宋体"/>
                <w:color w:val="auto"/>
                <w:sz w:val="22"/>
                <w:highlight w:val="none"/>
              </w:rPr>
            </w:pPr>
          </w:p>
        </w:tc>
        <w:tc>
          <w:tcPr>
            <w:tcW w:w="511" w:type="dxa"/>
            <w:tcBorders>
              <w:top w:val="nil"/>
              <w:left w:val="nil"/>
              <w:bottom w:val="single" w:color="auto" w:sz="4" w:space="0"/>
              <w:right w:val="single" w:color="auto" w:sz="4" w:space="0"/>
            </w:tcBorders>
            <w:shd w:val="clear" w:color="auto" w:fill="auto"/>
            <w:noWrap/>
            <w:vAlign w:val="center"/>
          </w:tcPr>
          <w:p>
            <w:pPr>
              <w:widowControl/>
              <w:spacing w:line="300" w:lineRule="exact"/>
              <w:jc w:val="center"/>
              <w:rPr>
                <w:rFonts w:ascii="Times New Roman" w:hAnsi="Times New Roman" w:cs="Times New Roman"/>
                <w:b/>
                <w:color w:val="auto"/>
                <w:szCs w:val="24"/>
                <w:highlight w:val="none"/>
              </w:rPr>
            </w:pPr>
            <w:r>
              <w:rPr>
                <w:rFonts w:hint="eastAsia" w:ascii="Times New Roman" w:hAnsi="Times New Roman" w:cs="Times New Roman"/>
                <w:b/>
                <w:color w:val="auto"/>
                <w:szCs w:val="24"/>
                <w:highlight w:val="none"/>
              </w:rPr>
              <w:t>3</w:t>
            </w:r>
          </w:p>
        </w:tc>
        <w:tc>
          <w:tcPr>
            <w:tcW w:w="537" w:type="dxa"/>
            <w:gridSpan w:val="3"/>
            <w:tcBorders>
              <w:top w:val="nil"/>
              <w:left w:val="nil"/>
              <w:bottom w:val="single" w:color="auto" w:sz="4" w:space="0"/>
              <w:right w:val="single" w:color="auto" w:sz="4" w:space="0"/>
            </w:tcBorders>
            <w:shd w:val="clear" w:color="auto" w:fill="auto"/>
            <w:noWrap/>
            <w:vAlign w:val="center"/>
          </w:tcPr>
          <w:p>
            <w:pPr>
              <w:widowControl/>
              <w:spacing w:line="300" w:lineRule="exact"/>
              <w:jc w:val="center"/>
              <w:rPr>
                <w:rFonts w:ascii="Times New Roman" w:hAnsi="Times New Roman" w:cs="Times New Roman"/>
                <w:b/>
                <w:color w:val="auto"/>
                <w:szCs w:val="24"/>
                <w:highlight w:val="none"/>
              </w:rPr>
            </w:pPr>
            <w:r>
              <w:rPr>
                <w:rFonts w:hint="eastAsia" w:ascii="Times New Roman" w:hAnsi="Times New Roman" w:cs="Times New Roman"/>
                <w:b/>
                <w:color w:val="auto"/>
                <w:szCs w:val="24"/>
                <w:highlight w:val="none"/>
              </w:rPr>
              <w:t>2</w:t>
            </w:r>
          </w:p>
        </w:tc>
        <w:tc>
          <w:tcPr>
            <w:tcW w:w="514" w:type="dxa"/>
            <w:tcBorders>
              <w:top w:val="nil"/>
              <w:left w:val="nil"/>
              <w:bottom w:val="single" w:color="auto" w:sz="4" w:space="0"/>
              <w:right w:val="single" w:color="auto" w:sz="12" w:space="0"/>
            </w:tcBorders>
            <w:shd w:val="clear" w:color="auto" w:fill="auto"/>
            <w:noWrap/>
            <w:vAlign w:val="center"/>
          </w:tcPr>
          <w:p>
            <w:pPr>
              <w:widowControl/>
              <w:spacing w:line="300" w:lineRule="exact"/>
              <w:jc w:val="center"/>
              <w:rPr>
                <w:rFonts w:ascii="Times New Roman" w:hAnsi="Times New Roman" w:cs="Times New Roman"/>
                <w:b/>
                <w:color w:val="auto"/>
                <w:szCs w:val="24"/>
                <w:highlight w:val="none"/>
              </w:rPr>
            </w:pPr>
            <w:r>
              <w:rPr>
                <w:rFonts w:hint="eastAsia" w:ascii="Times New Roman" w:hAnsi="Times New Roman" w:cs="Times New Roman"/>
                <w:b/>
                <w:color w:val="auto"/>
                <w:szCs w:val="24"/>
                <w:highlight w:val="none"/>
              </w:rPr>
              <w:t>1</w:t>
            </w:r>
          </w:p>
        </w:tc>
      </w:tr>
      <w:tr>
        <w:tblPrEx>
          <w:tblCellMar>
            <w:top w:w="0" w:type="dxa"/>
            <w:left w:w="108" w:type="dxa"/>
            <w:bottom w:w="0" w:type="dxa"/>
            <w:right w:w="108" w:type="dxa"/>
          </w:tblCellMar>
        </w:tblPrEx>
        <w:trPr>
          <w:trHeight w:val="376" w:hRule="atLeast"/>
          <w:jc w:val="center"/>
        </w:trPr>
        <w:tc>
          <w:tcPr>
            <w:tcW w:w="9681" w:type="dxa"/>
            <w:gridSpan w:val="9"/>
            <w:tcBorders>
              <w:top w:val="single" w:color="auto" w:sz="4" w:space="0"/>
              <w:left w:val="single" w:color="auto" w:sz="12" w:space="0"/>
              <w:bottom w:val="single" w:color="auto" w:sz="4" w:space="0"/>
              <w:right w:val="single" w:color="auto" w:sz="12" w:space="0"/>
            </w:tcBorders>
            <w:shd w:val="clear" w:color="auto" w:fill="auto"/>
            <w:noWrap/>
            <w:vAlign w:val="center"/>
          </w:tcPr>
          <w:p>
            <w:pPr>
              <w:widowControl/>
              <w:spacing w:line="300" w:lineRule="exact"/>
              <w:rPr>
                <w:rFonts w:ascii="微软雅黑" w:hAnsi="微软雅黑" w:eastAsia="微软雅黑" w:cs="宋体"/>
                <w:color w:val="auto"/>
                <w:sz w:val="22"/>
                <w:highlight w:val="none"/>
              </w:rPr>
            </w:pPr>
            <w:r>
              <w:rPr>
                <w:rFonts w:hint="eastAsia" w:ascii="Times New Roman" w:hAnsi="Times New Roman" w:cs="Times New Roman"/>
                <w:b/>
                <w:color w:val="auto"/>
                <w:szCs w:val="24"/>
                <w:highlight w:val="none"/>
              </w:rPr>
              <w:t>1.您对下列内容的了解程度</w:t>
            </w:r>
            <w:r>
              <w:rPr>
                <w:rFonts w:hint="eastAsia" w:ascii="Times New Roman" w:hAnsi="Times New Roman" w:cs="Times New Roman"/>
                <w:bCs/>
                <w:color w:val="auto"/>
                <w:szCs w:val="24"/>
                <w:highlight w:val="none"/>
              </w:rPr>
              <w:t>（请对应参加的培训级别的内容打“√”评价）</w:t>
            </w:r>
          </w:p>
        </w:tc>
      </w:tr>
      <w:tr>
        <w:tblPrEx>
          <w:tblCellMar>
            <w:top w:w="0" w:type="dxa"/>
            <w:left w:w="108" w:type="dxa"/>
            <w:bottom w:w="0" w:type="dxa"/>
            <w:right w:w="108" w:type="dxa"/>
          </w:tblCellMar>
        </w:tblPrEx>
        <w:trPr>
          <w:trHeight w:val="453" w:hRule="atLeast"/>
          <w:jc w:val="center"/>
        </w:trPr>
        <w:tc>
          <w:tcPr>
            <w:tcW w:w="834" w:type="dxa"/>
            <w:vMerge w:val="restart"/>
            <w:tcBorders>
              <w:top w:val="single" w:color="auto" w:sz="4" w:space="0"/>
              <w:left w:val="single" w:color="auto" w:sz="12" w:space="0"/>
              <w:right w:val="single" w:color="000000"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一级</w:t>
            </w:r>
          </w:p>
        </w:tc>
        <w:tc>
          <w:tcPr>
            <w:tcW w:w="3746" w:type="dxa"/>
            <w:vMerge w:val="restart"/>
            <w:tcBorders>
              <w:top w:val="nil"/>
              <w:left w:val="nil"/>
              <w:right w:val="single" w:color="auto"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工学一体化课程标准转化与设计</w:t>
            </w:r>
          </w:p>
        </w:tc>
        <w:tc>
          <w:tcPr>
            <w:tcW w:w="3539" w:type="dxa"/>
            <w:gridSpan w:val="2"/>
            <w:tcBorders>
              <w:top w:val="nil"/>
              <w:left w:val="single" w:color="auto" w:sz="4" w:space="0"/>
              <w:bottom w:val="single" w:color="auto" w:sz="4" w:space="0"/>
              <w:right w:val="single" w:color="auto" w:sz="4" w:space="0"/>
            </w:tcBorders>
            <w:shd w:val="clear" w:color="auto" w:fill="auto"/>
            <w:noWrap/>
            <w:vAlign w:val="center"/>
          </w:tcPr>
          <w:p>
            <w:pPr>
              <w:tabs>
                <w:tab w:val="left" w:pos="0"/>
              </w:tabs>
              <w:suppressAutoHyphens/>
              <w:spacing w:line="300" w:lineRule="exact"/>
              <w:jc w:val="left"/>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1.1课程标准校本转化</w:t>
            </w:r>
          </w:p>
        </w:tc>
        <w:tc>
          <w:tcPr>
            <w:tcW w:w="511"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s="宋体"/>
                <w:color w:val="auto"/>
                <w:sz w:val="22"/>
                <w:highlight w:val="none"/>
              </w:rPr>
            </w:pPr>
          </w:p>
        </w:tc>
        <w:tc>
          <w:tcPr>
            <w:tcW w:w="537" w:type="dxa"/>
            <w:gridSpan w:val="3"/>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s="宋体"/>
                <w:color w:val="auto"/>
                <w:sz w:val="22"/>
                <w:highlight w:val="none"/>
              </w:rPr>
            </w:pPr>
          </w:p>
        </w:tc>
        <w:tc>
          <w:tcPr>
            <w:tcW w:w="514"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auto"/>
                <w:kern w:val="0"/>
                <w:sz w:val="22"/>
                <w:highlight w:val="none"/>
              </w:rPr>
            </w:pPr>
          </w:p>
        </w:tc>
      </w:tr>
      <w:tr>
        <w:tblPrEx>
          <w:tblCellMar>
            <w:top w:w="0" w:type="dxa"/>
            <w:left w:w="108" w:type="dxa"/>
            <w:bottom w:w="0" w:type="dxa"/>
            <w:right w:w="108" w:type="dxa"/>
          </w:tblCellMar>
        </w:tblPrEx>
        <w:trPr>
          <w:trHeight w:val="416" w:hRule="atLeast"/>
          <w:jc w:val="center"/>
        </w:trPr>
        <w:tc>
          <w:tcPr>
            <w:tcW w:w="834" w:type="dxa"/>
            <w:vMerge w:val="continue"/>
            <w:tcBorders>
              <w:left w:val="single" w:color="auto" w:sz="12" w:space="0"/>
              <w:right w:val="single" w:color="000000"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p>
        </w:tc>
        <w:tc>
          <w:tcPr>
            <w:tcW w:w="3746" w:type="dxa"/>
            <w:vMerge w:val="continue"/>
            <w:tcBorders>
              <w:left w:val="nil"/>
              <w:bottom w:val="single" w:color="auto" w:sz="4" w:space="0"/>
              <w:right w:val="single" w:color="auto"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p>
        </w:tc>
        <w:tc>
          <w:tcPr>
            <w:tcW w:w="3539" w:type="dxa"/>
            <w:gridSpan w:val="2"/>
            <w:tcBorders>
              <w:top w:val="nil"/>
              <w:left w:val="single" w:color="auto" w:sz="4" w:space="0"/>
              <w:bottom w:val="single" w:color="auto" w:sz="4" w:space="0"/>
              <w:right w:val="single" w:color="auto" w:sz="4" w:space="0"/>
            </w:tcBorders>
            <w:shd w:val="clear" w:color="auto" w:fill="auto"/>
            <w:noWrap/>
            <w:vAlign w:val="center"/>
          </w:tcPr>
          <w:p>
            <w:pPr>
              <w:tabs>
                <w:tab w:val="left" w:pos="0"/>
              </w:tabs>
              <w:suppressAutoHyphens/>
              <w:spacing w:line="300" w:lineRule="exact"/>
              <w:jc w:val="left"/>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1.2课程学习任务设计</w:t>
            </w:r>
          </w:p>
        </w:tc>
        <w:tc>
          <w:tcPr>
            <w:tcW w:w="511"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s="宋体"/>
                <w:color w:val="auto"/>
                <w:sz w:val="22"/>
                <w:highlight w:val="none"/>
              </w:rPr>
            </w:pPr>
          </w:p>
        </w:tc>
        <w:tc>
          <w:tcPr>
            <w:tcW w:w="537" w:type="dxa"/>
            <w:gridSpan w:val="3"/>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s="宋体"/>
                <w:color w:val="auto"/>
                <w:sz w:val="22"/>
                <w:highlight w:val="none"/>
              </w:rPr>
            </w:pPr>
          </w:p>
        </w:tc>
        <w:tc>
          <w:tcPr>
            <w:tcW w:w="514"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auto"/>
                <w:kern w:val="0"/>
                <w:sz w:val="22"/>
                <w:highlight w:val="none"/>
              </w:rPr>
            </w:pPr>
          </w:p>
        </w:tc>
      </w:tr>
      <w:tr>
        <w:tblPrEx>
          <w:tblCellMar>
            <w:top w:w="0" w:type="dxa"/>
            <w:left w:w="108" w:type="dxa"/>
            <w:bottom w:w="0" w:type="dxa"/>
            <w:right w:w="108" w:type="dxa"/>
          </w:tblCellMar>
        </w:tblPrEx>
        <w:trPr>
          <w:trHeight w:val="409" w:hRule="atLeast"/>
          <w:jc w:val="center"/>
        </w:trPr>
        <w:tc>
          <w:tcPr>
            <w:tcW w:w="834" w:type="dxa"/>
            <w:vMerge w:val="continue"/>
            <w:tcBorders>
              <w:left w:val="single" w:color="auto" w:sz="12" w:space="0"/>
              <w:right w:val="single" w:color="000000"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p>
        </w:tc>
        <w:tc>
          <w:tcPr>
            <w:tcW w:w="3746" w:type="dxa"/>
            <w:vMerge w:val="restart"/>
            <w:tcBorders>
              <w:top w:val="nil"/>
              <w:left w:val="nil"/>
              <w:right w:val="single" w:color="auto"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工学一体化课程考核方案设计</w:t>
            </w:r>
          </w:p>
        </w:tc>
        <w:tc>
          <w:tcPr>
            <w:tcW w:w="3539" w:type="dxa"/>
            <w:gridSpan w:val="2"/>
            <w:tcBorders>
              <w:top w:val="nil"/>
              <w:left w:val="single" w:color="auto" w:sz="4" w:space="0"/>
              <w:bottom w:val="single" w:color="auto" w:sz="4" w:space="0"/>
              <w:right w:val="single" w:color="auto" w:sz="4" w:space="0"/>
            </w:tcBorders>
            <w:shd w:val="clear" w:color="auto" w:fill="auto"/>
            <w:noWrap/>
            <w:vAlign w:val="center"/>
          </w:tcPr>
          <w:p>
            <w:pPr>
              <w:tabs>
                <w:tab w:val="left" w:pos="0"/>
              </w:tabs>
              <w:suppressAutoHyphens/>
              <w:spacing w:line="300" w:lineRule="exact"/>
              <w:jc w:val="left"/>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1.3课程考核方案设计</w:t>
            </w:r>
          </w:p>
        </w:tc>
        <w:tc>
          <w:tcPr>
            <w:tcW w:w="511"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s="宋体"/>
                <w:color w:val="auto"/>
                <w:sz w:val="22"/>
                <w:highlight w:val="none"/>
              </w:rPr>
            </w:pPr>
          </w:p>
        </w:tc>
        <w:tc>
          <w:tcPr>
            <w:tcW w:w="537" w:type="dxa"/>
            <w:gridSpan w:val="3"/>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s="宋体"/>
                <w:color w:val="auto"/>
                <w:sz w:val="22"/>
                <w:highlight w:val="none"/>
              </w:rPr>
            </w:pPr>
          </w:p>
        </w:tc>
        <w:tc>
          <w:tcPr>
            <w:tcW w:w="514"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auto"/>
                <w:kern w:val="0"/>
                <w:sz w:val="22"/>
                <w:highlight w:val="none"/>
              </w:rPr>
            </w:pPr>
          </w:p>
        </w:tc>
      </w:tr>
      <w:tr>
        <w:tblPrEx>
          <w:tblCellMar>
            <w:top w:w="0" w:type="dxa"/>
            <w:left w:w="108" w:type="dxa"/>
            <w:bottom w:w="0" w:type="dxa"/>
            <w:right w:w="108" w:type="dxa"/>
          </w:tblCellMar>
        </w:tblPrEx>
        <w:trPr>
          <w:trHeight w:val="415" w:hRule="atLeast"/>
          <w:jc w:val="center"/>
        </w:trPr>
        <w:tc>
          <w:tcPr>
            <w:tcW w:w="834" w:type="dxa"/>
            <w:vMerge w:val="continue"/>
            <w:tcBorders>
              <w:left w:val="single" w:color="auto" w:sz="12" w:space="0"/>
              <w:right w:val="single" w:color="000000"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p>
        </w:tc>
        <w:tc>
          <w:tcPr>
            <w:tcW w:w="3746" w:type="dxa"/>
            <w:vMerge w:val="continue"/>
            <w:tcBorders>
              <w:left w:val="nil"/>
              <w:bottom w:val="single" w:color="auto" w:sz="4" w:space="0"/>
              <w:right w:val="single" w:color="auto"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p>
        </w:tc>
        <w:tc>
          <w:tcPr>
            <w:tcW w:w="3539" w:type="dxa"/>
            <w:gridSpan w:val="2"/>
            <w:tcBorders>
              <w:top w:val="nil"/>
              <w:left w:val="single" w:color="auto" w:sz="4" w:space="0"/>
              <w:bottom w:val="single" w:color="auto" w:sz="4" w:space="0"/>
              <w:right w:val="single" w:color="auto" w:sz="4" w:space="0"/>
            </w:tcBorders>
            <w:shd w:val="clear" w:color="auto" w:fill="auto"/>
            <w:noWrap/>
            <w:vAlign w:val="center"/>
          </w:tcPr>
          <w:p>
            <w:pPr>
              <w:tabs>
                <w:tab w:val="left" w:pos="0"/>
              </w:tabs>
              <w:suppressAutoHyphens/>
              <w:spacing w:line="300" w:lineRule="exact"/>
              <w:jc w:val="left"/>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1.4终结性考核试题设计</w:t>
            </w:r>
          </w:p>
        </w:tc>
        <w:tc>
          <w:tcPr>
            <w:tcW w:w="511"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s="宋体"/>
                <w:color w:val="auto"/>
                <w:sz w:val="22"/>
                <w:highlight w:val="none"/>
              </w:rPr>
            </w:pPr>
          </w:p>
        </w:tc>
        <w:tc>
          <w:tcPr>
            <w:tcW w:w="537" w:type="dxa"/>
            <w:gridSpan w:val="3"/>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s="宋体"/>
                <w:color w:val="auto"/>
                <w:sz w:val="22"/>
                <w:highlight w:val="none"/>
              </w:rPr>
            </w:pPr>
          </w:p>
        </w:tc>
        <w:tc>
          <w:tcPr>
            <w:tcW w:w="514"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auto"/>
                <w:kern w:val="0"/>
                <w:sz w:val="22"/>
                <w:highlight w:val="none"/>
              </w:rPr>
            </w:pPr>
          </w:p>
        </w:tc>
      </w:tr>
      <w:tr>
        <w:tblPrEx>
          <w:tblCellMar>
            <w:top w:w="0" w:type="dxa"/>
            <w:left w:w="108" w:type="dxa"/>
            <w:bottom w:w="0" w:type="dxa"/>
            <w:right w:w="108" w:type="dxa"/>
          </w:tblCellMar>
        </w:tblPrEx>
        <w:trPr>
          <w:trHeight w:val="421" w:hRule="atLeast"/>
          <w:jc w:val="center"/>
        </w:trPr>
        <w:tc>
          <w:tcPr>
            <w:tcW w:w="834" w:type="dxa"/>
            <w:vMerge w:val="continue"/>
            <w:tcBorders>
              <w:left w:val="single" w:color="auto" w:sz="12" w:space="0"/>
              <w:right w:val="single" w:color="000000"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p>
        </w:tc>
        <w:tc>
          <w:tcPr>
            <w:tcW w:w="3746" w:type="dxa"/>
            <w:vMerge w:val="restart"/>
            <w:tcBorders>
              <w:top w:val="nil"/>
              <w:left w:val="nil"/>
              <w:right w:val="single" w:color="auto"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工学一体化教师教学工作指导</w:t>
            </w:r>
          </w:p>
        </w:tc>
        <w:tc>
          <w:tcPr>
            <w:tcW w:w="3539" w:type="dxa"/>
            <w:gridSpan w:val="2"/>
            <w:tcBorders>
              <w:top w:val="nil"/>
              <w:left w:val="single" w:color="auto" w:sz="4" w:space="0"/>
              <w:bottom w:val="single" w:color="auto" w:sz="4" w:space="0"/>
              <w:right w:val="single" w:color="auto" w:sz="4" w:space="0"/>
            </w:tcBorders>
            <w:shd w:val="clear" w:color="auto" w:fill="auto"/>
            <w:noWrap/>
            <w:vAlign w:val="center"/>
          </w:tcPr>
          <w:p>
            <w:pPr>
              <w:tabs>
                <w:tab w:val="left" w:pos="0"/>
              </w:tabs>
              <w:suppressAutoHyphens/>
              <w:spacing w:line="300" w:lineRule="exact"/>
              <w:jc w:val="left"/>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1.5教师专业技能指导</w:t>
            </w:r>
          </w:p>
        </w:tc>
        <w:tc>
          <w:tcPr>
            <w:tcW w:w="511"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s="宋体"/>
                <w:color w:val="auto"/>
                <w:sz w:val="22"/>
                <w:highlight w:val="none"/>
              </w:rPr>
            </w:pPr>
          </w:p>
        </w:tc>
        <w:tc>
          <w:tcPr>
            <w:tcW w:w="537" w:type="dxa"/>
            <w:gridSpan w:val="3"/>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s="宋体"/>
                <w:color w:val="auto"/>
                <w:sz w:val="22"/>
                <w:highlight w:val="none"/>
              </w:rPr>
            </w:pPr>
          </w:p>
        </w:tc>
        <w:tc>
          <w:tcPr>
            <w:tcW w:w="514"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auto"/>
                <w:kern w:val="0"/>
                <w:sz w:val="22"/>
                <w:highlight w:val="none"/>
              </w:rPr>
            </w:pPr>
          </w:p>
        </w:tc>
      </w:tr>
      <w:tr>
        <w:tblPrEx>
          <w:tblCellMar>
            <w:top w:w="0" w:type="dxa"/>
            <w:left w:w="108" w:type="dxa"/>
            <w:bottom w:w="0" w:type="dxa"/>
            <w:right w:w="108" w:type="dxa"/>
          </w:tblCellMar>
        </w:tblPrEx>
        <w:trPr>
          <w:trHeight w:val="412" w:hRule="atLeast"/>
          <w:jc w:val="center"/>
        </w:trPr>
        <w:tc>
          <w:tcPr>
            <w:tcW w:w="834" w:type="dxa"/>
            <w:vMerge w:val="continue"/>
            <w:tcBorders>
              <w:left w:val="single" w:color="auto" w:sz="12" w:space="0"/>
              <w:bottom w:val="single" w:color="auto" w:sz="4" w:space="0"/>
              <w:right w:val="single" w:color="000000"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p>
        </w:tc>
        <w:tc>
          <w:tcPr>
            <w:tcW w:w="3746" w:type="dxa"/>
            <w:vMerge w:val="continue"/>
            <w:tcBorders>
              <w:left w:val="nil"/>
              <w:bottom w:val="single" w:color="auto" w:sz="4" w:space="0"/>
              <w:right w:val="single" w:color="auto"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p>
        </w:tc>
        <w:tc>
          <w:tcPr>
            <w:tcW w:w="3539" w:type="dxa"/>
            <w:gridSpan w:val="2"/>
            <w:tcBorders>
              <w:top w:val="nil"/>
              <w:left w:val="single" w:color="auto" w:sz="4" w:space="0"/>
              <w:bottom w:val="single" w:color="auto" w:sz="4" w:space="0"/>
              <w:right w:val="single" w:color="auto" w:sz="4" w:space="0"/>
            </w:tcBorders>
            <w:shd w:val="clear" w:color="auto" w:fill="auto"/>
            <w:noWrap/>
            <w:vAlign w:val="center"/>
          </w:tcPr>
          <w:p>
            <w:pPr>
              <w:tabs>
                <w:tab w:val="left" w:pos="0"/>
              </w:tabs>
              <w:suppressAutoHyphens/>
              <w:spacing w:line="300" w:lineRule="exact"/>
              <w:jc w:val="left"/>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1.6教师教学实施指导</w:t>
            </w:r>
          </w:p>
        </w:tc>
        <w:tc>
          <w:tcPr>
            <w:tcW w:w="511"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s="宋体"/>
                <w:color w:val="auto"/>
                <w:sz w:val="22"/>
                <w:highlight w:val="none"/>
              </w:rPr>
            </w:pPr>
          </w:p>
        </w:tc>
        <w:tc>
          <w:tcPr>
            <w:tcW w:w="537" w:type="dxa"/>
            <w:gridSpan w:val="3"/>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s="宋体"/>
                <w:color w:val="auto"/>
                <w:sz w:val="22"/>
                <w:highlight w:val="none"/>
              </w:rPr>
            </w:pPr>
          </w:p>
        </w:tc>
        <w:tc>
          <w:tcPr>
            <w:tcW w:w="514"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auto"/>
                <w:kern w:val="0"/>
                <w:sz w:val="22"/>
                <w:highlight w:val="none"/>
              </w:rPr>
            </w:pPr>
          </w:p>
        </w:tc>
      </w:tr>
      <w:tr>
        <w:tblPrEx>
          <w:tblCellMar>
            <w:top w:w="0" w:type="dxa"/>
            <w:left w:w="108" w:type="dxa"/>
            <w:bottom w:w="0" w:type="dxa"/>
            <w:right w:w="108" w:type="dxa"/>
          </w:tblCellMar>
        </w:tblPrEx>
        <w:trPr>
          <w:trHeight w:val="419" w:hRule="atLeast"/>
          <w:jc w:val="center"/>
        </w:trPr>
        <w:tc>
          <w:tcPr>
            <w:tcW w:w="834" w:type="dxa"/>
            <w:vMerge w:val="restart"/>
            <w:tcBorders>
              <w:top w:val="nil"/>
              <w:left w:val="single" w:color="auto" w:sz="12" w:space="0"/>
              <w:right w:val="single" w:color="auto"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二级</w:t>
            </w:r>
          </w:p>
        </w:tc>
        <w:tc>
          <w:tcPr>
            <w:tcW w:w="3746" w:type="dxa"/>
            <w:vMerge w:val="restart"/>
            <w:tcBorders>
              <w:top w:val="nil"/>
              <w:left w:val="nil"/>
              <w:right w:val="single" w:color="auto"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工学一体化学习任务分析与策划</w:t>
            </w:r>
          </w:p>
        </w:tc>
        <w:tc>
          <w:tcPr>
            <w:tcW w:w="3539" w:type="dxa"/>
            <w:gridSpan w:val="2"/>
            <w:tcBorders>
              <w:top w:val="nil"/>
              <w:left w:val="single" w:color="auto" w:sz="4" w:space="0"/>
              <w:bottom w:val="single" w:color="auto" w:sz="4" w:space="0"/>
              <w:right w:val="single" w:color="auto" w:sz="4" w:space="0"/>
            </w:tcBorders>
            <w:shd w:val="clear" w:color="auto" w:fill="auto"/>
            <w:noWrap/>
            <w:vAlign w:val="center"/>
          </w:tcPr>
          <w:p>
            <w:pPr>
              <w:tabs>
                <w:tab w:val="left" w:pos="0"/>
              </w:tabs>
              <w:suppressAutoHyphens/>
              <w:spacing w:line="300" w:lineRule="exact"/>
              <w:jc w:val="left"/>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1.7学习任务分析</w:t>
            </w:r>
          </w:p>
        </w:tc>
        <w:tc>
          <w:tcPr>
            <w:tcW w:w="511"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s="宋体"/>
                <w:color w:val="auto"/>
                <w:sz w:val="22"/>
                <w:highlight w:val="none"/>
              </w:rPr>
            </w:pPr>
          </w:p>
        </w:tc>
        <w:tc>
          <w:tcPr>
            <w:tcW w:w="537" w:type="dxa"/>
            <w:gridSpan w:val="3"/>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s="宋体"/>
                <w:color w:val="auto"/>
                <w:sz w:val="22"/>
                <w:highlight w:val="none"/>
              </w:rPr>
            </w:pPr>
          </w:p>
        </w:tc>
        <w:tc>
          <w:tcPr>
            <w:tcW w:w="514"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auto"/>
                <w:kern w:val="0"/>
                <w:sz w:val="22"/>
                <w:highlight w:val="none"/>
              </w:rPr>
            </w:pPr>
          </w:p>
        </w:tc>
      </w:tr>
      <w:tr>
        <w:tblPrEx>
          <w:tblCellMar>
            <w:top w:w="0" w:type="dxa"/>
            <w:left w:w="108" w:type="dxa"/>
            <w:bottom w:w="0" w:type="dxa"/>
            <w:right w:w="108" w:type="dxa"/>
          </w:tblCellMar>
        </w:tblPrEx>
        <w:trPr>
          <w:trHeight w:val="411" w:hRule="atLeast"/>
          <w:jc w:val="center"/>
        </w:trPr>
        <w:tc>
          <w:tcPr>
            <w:tcW w:w="834" w:type="dxa"/>
            <w:vMerge w:val="continue"/>
            <w:tcBorders>
              <w:left w:val="single" w:color="auto" w:sz="12" w:space="0"/>
              <w:right w:val="single" w:color="auto"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p>
        </w:tc>
        <w:tc>
          <w:tcPr>
            <w:tcW w:w="3746" w:type="dxa"/>
            <w:vMerge w:val="continue"/>
            <w:tcBorders>
              <w:left w:val="nil"/>
              <w:bottom w:val="single" w:color="auto" w:sz="4" w:space="0"/>
              <w:right w:val="single" w:color="auto"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p>
        </w:tc>
        <w:tc>
          <w:tcPr>
            <w:tcW w:w="3539" w:type="dxa"/>
            <w:gridSpan w:val="2"/>
            <w:tcBorders>
              <w:top w:val="nil"/>
              <w:left w:val="single" w:color="auto" w:sz="4" w:space="0"/>
              <w:bottom w:val="single" w:color="auto" w:sz="4" w:space="0"/>
              <w:right w:val="single" w:color="auto" w:sz="4" w:space="0"/>
            </w:tcBorders>
            <w:shd w:val="clear" w:color="auto" w:fill="auto"/>
            <w:noWrap/>
            <w:vAlign w:val="center"/>
          </w:tcPr>
          <w:p>
            <w:pPr>
              <w:tabs>
                <w:tab w:val="left" w:pos="0"/>
              </w:tabs>
              <w:suppressAutoHyphens/>
              <w:spacing w:line="300" w:lineRule="exact"/>
              <w:jc w:val="left"/>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1.8学习任务教学活动策划</w:t>
            </w:r>
          </w:p>
        </w:tc>
        <w:tc>
          <w:tcPr>
            <w:tcW w:w="511"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s="宋体"/>
                <w:color w:val="auto"/>
                <w:sz w:val="22"/>
                <w:highlight w:val="none"/>
              </w:rPr>
            </w:pPr>
          </w:p>
        </w:tc>
        <w:tc>
          <w:tcPr>
            <w:tcW w:w="537" w:type="dxa"/>
            <w:gridSpan w:val="3"/>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s="宋体"/>
                <w:color w:val="auto"/>
                <w:sz w:val="22"/>
                <w:highlight w:val="none"/>
              </w:rPr>
            </w:pPr>
          </w:p>
        </w:tc>
        <w:tc>
          <w:tcPr>
            <w:tcW w:w="514"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auto"/>
                <w:kern w:val="0"/>
                <w:sz w:val="22"/>
                <w:highlight w:val="none"/>
              </w:rPr>
            </w:pPr>
          </w:p>
        </w:tc>
      </w:tr>
      <w:tr>
        <w:tblPrEx>
          <w:tblCellMar>
            <w:top w:w="0" w:type="dxa"/>
            <w:left w:w="108" w:type="dxa"/>
            <w:bottom w:w="0" w:type="dxa"/>
            <w:right w:w="108" w:type="dxa"/>
          </w:tblCellMar>
        </w:tblPrEx>
        <w:trPr>
          <w:trHeight w:val="417" w:hRule="atLeast"/>
          <w:jc w:val="center"/>
        </w:trPr>
        <w:tc>
          <w:tcPr>
            <w:tcW w:w="834" w:type="dxa"/>
            <w:vMerge w:val="continue"/>
            <w:tcBorders>
              <w:left w:val="single" w:color="auto" w:sz="12" w:space="0"/>
              <w:right w:val="single" w:color="auto"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p>
        </w:tc>
        <w:tc>
          <w:tcPr>
            <w:tcW w:w="3746" w:type="dxa"/>
            <w:tcBorders>
              <w:top w:val="nil"/>
              <w:left w:val="nil"/>
              <w:bottom w:val="single" w:color="auto" w:sz="4" w:space="0"/>
              <w:right w:val="single" w:color="auto"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工学一体化学习任务考核设计</w:t>
            </w:r>
          </w:p>
        </w:tc>
        <w:tc>
          <w:tcPr>
            <w:tcW w:w="3539" w:type="dxa"/>
            <w:gridSpan w:val="2"/>
            <w:tcBorders>
              <w:top w:val="nil"/>
              <w:left w:val="single" w:color="auto" w:sz="4" w:space="0"/>
              <w:bottom w:val="single" w:color="auto" w:sz="4" w:space="0"/>
              <w:right w:val="single" w:color="auto" w:sz="4" w:space="0"/>
            </w:tcBorders>
            <w:shd w:val="clear" w:color="auto" w:fill="auto"/>
            <w:noWrap/>
            <w:vAlign w:val="center"/>
          </w:tcPr>
          <w:p>
            <w:pPr>
              <w:tabs>
                <w:tab w:val="left" w:pos="0"/>
              </w:tabs>
              <w:suppressAutoHyphens/>
              <w:spacing w:line="300" w:lineRule="exact"/>
              <w:jc w:val="left"/>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1.9学习任务考核设计</w:t>
            </w:r>
          </w:p>
        </w:tc>
        <w:tc>
          <w:tcPr>
            <w:tcW w:w="511"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s="宋体"/>
                <w:color w:val="auto"/>
                <w:sz w:val="22"/>
                <w:highlight w:val="none"/>
              </w:rPr>
            </w:pPr>
          </w:p>
        </w:tc>
        <w:tc>
          <w:tcPr>
            <w:tcW w:w="537" w:type="dxa"/>
            <w:gridSpan w:val="3"/>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s="宋体"/>
                <w:color w:val="auto"/>
                <w:sz w:val="22"/>
                <w:highlight w:val="none"/>
              </w:rPr>
            </w:pPr>
          </w:p>
        </w:tc>
        <w:tc>
          <w:tcPr>
            <w:tcW w:w="514"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auto"/>
                <w:kern w:val="0"/>
                <w:sz w:val="22"/>
                <w:highlight w:val="none"/>
              </w:rPr>
            </w:pPr>
          </w:p>
        </w:tc>
      </w:tr>
      <w:tr>
        <w:tblPrEx>
          <w:tblCellMar>
            <w:top w:w="0" w:type="dxa"/>
            <w:left w:w="108" w:type="dxa"/>
            <w:bottom w:w="0" w:type="dxa"/>
            <w:right w:w="108" w:type="dxa"/>
          </w:tblCellMar>
        </w:tblPrEx>
        <w:trPr>
          <w:trHeight w:val="422" w:hRule="atLeast"/>
          <w:jc w:val="center"/>
        </w:trPr>
        <w:tc>
          <w:tcPr>
            <w:tcW w:w="834" w:type="dxa"/>
            <w:vMerge w:val="continue"/>
            <w:tcBorders>
              <w:left w:val="single" w:color="auto" w:sz="12" w:space="0"/>
              <w:right w:val="single" w:color="auto"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p>
        </w:tc>
        <w:tc>
          <w:tcPr>
            <w:tcW w:w="3746" w:type="dxa"/>
            <w:vMerge w:val="restart"/>
            <w:tcBorders>
              <w:top w:val="nil"/>
              <w:left w:val="nil"/>
              <w:right w:val="single" w:color="auto"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工学一体化学习任务教学资源开发</w:t>
            </w:r>
          </w:p>
        </w:tc>
        <w:tc>
          <w:tcPr>
            <w:tcW w:w="3539" w:type="dxa"/>
            <w:gridSpan w:val="2"/>
            <w:tcBorders>
              <w:top w:val="nil"/>
              <w:left w:val="single" w:color="auto" w:sz="4" w:space="0"/>
              <w:bottom w:val="single" w:color="auto" w:sz="4" w:space="0"/>
              <w:right w:val="single" w:color="auto" w:sz="4" w:space="0"/>
            </w:tcBorders>
            <w:shd w:val="clear" w:color="auto" w:fill="auto"/>
            <w:noWrap/>
            <w:vAlign w:val="center"/>
          </w:tcPr>
          <w:p>
            <w:pPr>
              <w:tabs>
                <w:tab w:val="left" w:pos="0"/>
              </w:tabs>
              <w:suppressAutoHyphens/>
              <w:spacing w:line="300" w:lineRule="exact"/>
              <w:jc w:val="left"/>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1.10学习任务工作页设计与编写</w:t>
            </w:r>
          </w:p>
        </w:tc>
        <w:tc>
          <w:tcPr>
            <w:tcW w:w="511"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s="宋体"/>
                <w:color w:val="auto"/>
                <w:sz w:val="22"/>
                <w:highlight w:val="none"/>
              </w:rPr>
            </w:pPr>
          </w:p>
        </w:tc>
        <w:tc>
          <w:tcPr>
            <w:tcW w:w="537" w:type="dxa"/>
            <w:gridSpan w:val="3"/>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s="宋体"/>
                <w:color w:val="auto"/>
                <w:sz w:val="22"/>
                <w:highlight w:val="none"/>
              </w:rPr>
            </w:pPr>
          </w:p>
        </w:tc>
        <w:tc>
          <w:tcPr>
            <w:tcW w:w="514"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auto"/>
                <w:kern w:val="0"/>
                <w:sz w:val="22"/>
                <w:highlight w:val="none"/>
              </w:rPr>
            </w:pPr>
          </w:p>
        </w:tc>
      </w:tr>
      <w:tr>
        <w:tblPrEx>
          <w:tblCellMar>
            <w:top w:w="0" w:type="dxa"/>
            <w:left w:w="108" w:type="dxa"/>
            <w:bottom w:w="0" w:type="dxa"/>
            <w:right w:w="108" w:type="dxa"/>
          </w:tblCellMar>
        </w:tblPrEx>
        <w:trPr>
          <w:trHeight w:val="415" w:hRule="atLeast"/>
          <w:jc w:val="center"/>
        </w:trPr>
        <w:tc>
          <w:tcPr>
            <w:tcW w:w="834" w:type="dxa"/>
            <w:vMerge w:val="continue"/>
            <w:tcBorders>
              <w:left w:val="single" w:color="auto" w:sz="12" w:space="0"/>
              <w:right w:val="single" w:color="auto"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p>
        </w:tc>
        <w:tc>
          <w:tcPr>
            <w:tcW w:w="3746" w:type="dxa"/>
            <w:vMerge w:val="continue"/>
            <w:tcBorders>
              <w:left w:val="nil"/>
              <w:bottom w:val="single" w:color="auto" w:sz="4" w:space="0"/>
              <w:right w:val="single" w:color="auto"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p>
        </w:tc>
        <w:tc>
          <w:tcPr>
            <w:tcW w:w="3539" w:type="dxa"/>
            <w:gridSpan w:val="2"/>
            <w:tcBorders>
              <w:top w:val="nil"/>
              <w:left w:val="single" w:color="auto" w:sz="4" w:space="0"/>
              <w:bottom w:val="single" w:color="auto" w:sz="4" w:space="0"/>
              <w:right w:val="single" w:color="auto" w:sz="4" w:space="0"/>
            </w:tcBorders>
            <w:shd w:val="clear" w:color="auto" w:fill="auto"/>
            <w:noWrap/>
            <w:vAlign w:val="center"/>
          </w:tcPr>
          <w:p>
            <w:pPr>
              <w:tabs>
                <w:tab w:val="left" w:pos="0"/>
              </w:tabs>
              <w:suppressAutoHyphens/>
              <w:spacing w:line="300" w:lineRule="exact"/>
              <w:jc w:val="left"/>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1.11学习任务信息页设计与编写</w:t>
            </w:r>
          </w:p>
        </w:tc>
        <w:tc>
          <w:tcPr>
            <w:tcW w:w="511"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s="宋体"/>
                <w:color w:val="auto"/>
                <w:sz w:val="22"/>
                <w:highlight w:val="none"/>
              </w:rPr>
            </w:pPr>
          </w:p>
        </w:tc>
        <w:tc>
          <w:tcPr>
            <w:tcW w:w="537" w:type="dxa"/>
            <w:gridSpan w:val="3"/>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s="宋体"/>
                <w:color w:val="auto"/>
                <w:sz w:val="22"/>
                <w:highlight w:val="none"/>
              </w:rPr>
            </w:pPr>
          </w:p>
        </w:tc>
        <w:tc>
          <w:tcPr>
            <w:tcW w:w="514"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auto"/>
                <w:kern w:val="0"/>
                <w:sz w:val="22"/>
                <w:highlight w:val="none"/>
              </w:rPr>
            </w:pPr>
          </w:p>
        </w:tc>
      </w:tr>
      <w:tr>
        <w:tblPrEx>
          <w:tblCellMar>
            <w:top w:w="0" w:type="dxa"/>
            <w:left w:w="108" w:type="dxa"/>
            <w:bottom w:w="0" w:type="dxa"/>
            <w:right w:w="108" w:type="dxa"/>
          </w:tblCellMar>
        </w:tblPrEx>
        <w:trPr>
          <w:trHeight w:val="407" w:hRule="atLeast"/>
          <w:jc w:val="center"/>
        </w:trPr>
        <w:tc>
          <w:tcPr>
            <w:tcW w:w="834" w:type="dxa"/>
            <w:vMerge w:val="continue"/>
            <w:tcBorders>
              <w:left w:val="single" w:color="auto" w:sz="12" w:space="0"/>
              <w:bottom w:val="single" w:color="auto" w:sz="4" w:space="0"/>
              <w:right w:val="single" w:color="auto"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p>
        </w:tc>
        <w:tc>
          <w:tcPr>
            <w:tcW w:w="3746" w:type="dxa"/>
            <w:tcBorders>
              <w:top w:val="nil"/>
              <w:left w:val="nil"/>
              <w:bottom w:val="single" w:color="auto" w:sz="4" w:space="0"/>
              <w:right w:val="single" w:color="auto"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工学一体化示范课设计与实施</w:t>
            </w:r>
          </w:p>
        </w:tc>
        <w:tc>
          <w:tcPr>
            <w:tcW w:w="3539" w:type="dxa"/>
            <w:gridSpan w:val="2"/>
            <w:tcBorders>
              <w:top w:val="nil"/>
              <w:left w:val="single" w:color="auto" w:sz="4" w:space="0"/>
              <w:bottom w:val="single" w:color="auto" w:sz="4" w:space="0"/>
              <w:right w:val="single" w:color="auto" w:sz="4" w:space="0"/>
            </w:tcBorders>
            <w:shd w:val="clear" w:color="auto" w:fill="auto"/>
            <w:noWrap/>
            <w:vAlign w:val="center"/>
          </w:tcPr>
          <w:p>
            <w:pPr>
              <w:tabs>
                <w:tab w:val="left" w:pos="0"/>
              </w:tabs>
              <w:suppressAutoHyphens/>
              <w:spacing w:line="300" w:lineRule="exact"/>
              <w:jc w:val="left"/>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1.12一体化示范课设计与实施</w:t>
            </w:r>
          </w:p>
        </w:tc>
        <w:tc>
          <w:tcPr>
            <w:tcW w:w="511"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s="宋体"/>
                <w:color w:val="auto"/>
                <w:sz w:val="22"/>
                <w:highlight w:val="none"/>
              </w:rPr>
            </w:pPr>
          </w:p>
        </w:tc>
        <w:tc>
          <w:tcPr>
            <w:tcW w:w="537" w:type="dxa"/>
            <w:gridSpan w:val="3"/>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s="宋体"/>
                <w:color w:val="auto"/>
                <w:sz w:val="22"/>
                <w:highlight w:val="none"/>
              </w:rPr>
            </w:pPr>
          </w:p>
        </w:tc>
        <w:tc>
          <w:tcPr>
            <w:tcW w:w="514"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auto"/>
                <w:kern w:val="0"/>
                <w:sz w:val="22"/>
                <w:highlight w:val="none"/>
              </w:rPr>
            </w:pPr>
          </w:p>
        </w:tc>
      </w:tr>
      <w:tr>
        <w:tblPrEx>
          <w:tblCellMar>
            <w:top w:w="0" w:type="dxa"/>
            <w:left w:w="108" w:type="dxa"/>
            <w:bottom w:w="0" w:type="dxa"/>
            <w:right w:w="108" w:type="dxa"/>
          </w:tblCellMar>
        </w:tblPrEx>
        <w:trPr>
          <w:trHeight w:val="427" w:hRule="atLeast"/>
          <w:jc w:val="center"/>
        </w:trPr>
        <w:tc>
          <w:tcPr>
            <w:tcW w:w="834" w:type="dxa"/>
            <w:vMerge w:val="restart"/>
            <w:tcBorders>
              <w:top w:val="single" w:color="auto" w:sz="4" w:space="0"/>
              <w:left w:val="single" w:color="auto" w:sz="12" w:space="0"/>
              <w:right w:val="single" w:color="000000"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三级</w:t>
            </w:r>
          </w:p>
        </w:tc>
        <w:tc>
          <w:tcPr>
            <w:tcW w:w="3746" w:type="dxa"/>
            <w:vMerge w:val="restart"/>
            <w:tcBorders>
              <w:top w:val="nil"/>
              <w:left w:val="nil"/>
              <w:right w:val="single" w:color="auto"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工学一体化课程教学实施</w:t>
            </w:r>
          </w:p>
        </w:tc>
        <w:tc>
          <w:tcPr>
            <w:tcW w:w="3539" w:type="dxa"/>
            <w:gridSpan w:val="2"/>
            <w:tcBorders>
              <w:top w:val="nil"/>
              <w:left w:val="single" w:color="auto" w:sz="4" w:space="0"/>
              <w:bottom w:val="single" w:color="auto" w:sz="4" w:space="0"/>
              <w:right w:val="single" w:color="auto" w:sz="4" w:space="0"/>
            </w:tcBorders>
            <w:shd w:val="clear" w:color="auto" w:fill="auto"/>
            <w:noWrap/>
            <w:vAlign w:val="center"/>
          </w:tcPr>
          <w:p>
            <w:pPr>
              <w:tabs>
                <w:tab w:val="left" w:pos="0"/>
              </w:tabs>
              <w:suppressAutoHyphens/>
              <w:spacing w:line="300" w:lineRule="exact"/>
              <w:jc w:val="left"/>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1.13课程教学进度计划编制</w:t>
            </w:r>
          </w:p>
        </w:tc>
        <w:tc>
          <w:tcPr>
            <w:tcW w:w="511"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s="宋体"/>
                <w:color w:val="auto"/>
                <w:sz w:val="22"/>
                <w:highlight w:val="none"/>
              </w:rPr>
            </w:pPr>
          </w:p>
        </w:tc>
        <w:tc>
          <w:tcPr>
            <w:tcW w:w="537" w:type="dxa"/>
            <w:gridSpan w:val="3"/>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s="宋体"/>
                <w:color w:val="auto"/>
                <w:sz w:val="22"/>
                <w:highlight w:val="none"/>
              </w:rPr>
            </w:pPr>
          </w:p>
        </w:tc>
        <w:tc>
          <w:tcPr>
            <w:tcW w:w="514"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auto"/>
                <w:kern w:val="0"/>
                <w:sz w:val="22"/>
                <w:highlight w:val="none"/>
              </w:rPr>
            </w:pPr>
          </w:p>
        </w:tc>
      </w:tr>
      <w:tr>
        <w:tblPrEx>
          <w:tblCellMar>
            <w:top w:w="0" w:type="dxa"/>
            <w:left w:w="108" w:type="dxa"/>
            <w:bottom w:w="0" w:type="dxa"/>
            <w:right w:w="108" w:type="dxa"/>
          </w:tblCellMar>
        </w:tblPrEx>
        <w:trPr>
          <w:trHeight w:val="404" w:hRule="atLeast"/>
          <w:jc w:val="center"/>
        </w:trPr>
        <w:tc>
          <w:tcPr>
            <w:tcW w:w="834" w:type="dxa"/>
            <w:vMerge w:val="continue"/>
            <w:tcBorders>
              <w:left w:val="single" w:color="auto" w:sz="12" w:space="0"/>
              <w:right w:val="single" w:color="000000"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p>
        </w:tc>
        <w:tc>
          <w:tcPr>
            <w:tcW w:w="3746" w:type="dxa"/>
            <w:vMerge w:val="continue"/>
            <w:tcBorders>
              <w:left w:val="nil"/>
              <w:right w:val="single" w:color="auto"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p>
        </w:tc>
        <w:tc>
          <w:tcPr>
            <w:tcW w:w="3539" w:type="dxa"/>
            <w:gridSpan w:val="2"/>
            <w:tcBorders>
              <w:top w:val="nil"/>
              <w:left w:val="single" w:color="auto" w:sz="4" w:space="0"/>
              <w:bottom w:val="single" w:color="auto" w:sz="4" w:space="0"/>
              <w:right w:val="single" w:color="auto" w:sz="4" w:space="0"/>
            </w:tcBorders>
            <w:shd w:val="clear" w:color="auto" w:fill="auto"/>
            <w:noWrap/>
            <w:vAlign w:val="center"/>
          </w:tcPr>
          <w:p>
            <w:pPr>
              <w:tabs>
                <w:tab w:val="left" w:pos="0"/>
              </w:tabs>
              <w:suppressAutoHyphens/>
              <w:spacing w:line="300" w:lineRule="exact"/>
              <w:jc w:val="left"/>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1.14学习任务教学活动设计</w:t>
            </w:r>
          </w:p>
        </w:tc>
        <w:tc>
          <w:tcPr>
            <w:tcW w:w="511"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s="宋体"/>
                <w:color w:val="auto"/>
                <w:sz w:val="22"/>
                <w:highlight w:val="none"/>
              </w:rPr>
            </w:pPr>
          </w:p>
        </w:tc>
        <w:tc>
          <w:tcPr>
            <w:tcW w:w="537" w:type="dxa"/>
            <w:gridSpan w:val="3"/>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s="宋体"/>
                <w:color w:val="auto"/>
                <w:sz w:val="22"/>
                <w:highlight w:val="none"/>
              </w:rPr>
            </w:pPr>
          </w:p>
        </w:tc>
        <w:tc>
          <w:tcPr>
            <w:tcW w:w="514"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auto"/>
                <w:kern w:val="0"/>
                <w:sz w:val="22"/>
                <w:highlight w:val="none"/>
              </w:rPr>
            </w:pPr>
          </w:p>
        </w:tc>
      </w:tr>
      <w:tr>
        <w:tblPrEx>
          <w:tblCellMar>
            <w:top w:w="0" w:type="dxa"/>
            <w:left w:w="108" w:type="dxa"/>
            <w:bottom w:w="0" w:type="dxa"/>
            <w:right w:w="108" w:type="dxa"/>
          </w:tblCellMar>
        </w:tblPrEx>
        <w:trPr>
          <w:trHeight w:val="425" w:hRule="atLeast"/>
          <w:jc w:val="center"/>
        </w:trPr>
        <w:tc>
          <w:tcPr>
            <w:tcW w:w="834" w:type="dxa"/>
            <w:vMerge w:val="continue"/>
            <w:tcBorders>
              <w:left w:val="single" w:color="auto" w:sz="12" w:space="0"/>
              <w:right w:val="single" w:color="000000"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p>
        </w:tc>
        <w:tc>
          <w:tcPr>
            <w:tcW w:w="3746" w:type="dxa"/>
            <w:vMerge w:val="continue"/>
            <w:tcBorders>
              <w:left w:val="nil"/>
              <w:bottom w:val="single" w:color="auto" w:sz="4" w:space="0"/>
              <w:right w:val="single" w:color="auto"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p>
        </w:tc>
        <w:tc>
          <w:tcPr>
            <w:tcW w:w="3539"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pPr>
              <w:tabs>
                <w:tab w:val="left" w:pos="0"/>
              </w:tabs>
              <w:suppressAutoHyphens/>
              <w:spacing w:line="300" w:lineRule="exact"/>
              <w:jc w:val="left"/>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1.15课堂教学活动组织与实施</w:t>
            </w:r>
          </w:p>
        </w:tc>
        <w:tc>
          <w:tcPr>
            <w:tcW w:w="511"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s="宋体"/>
                <w:color w:val="auto"/>
                <w:sz w:val="22"/>
                <w:highlight w:val="none"/>
              </w:rPr>
            </w:pPr>
          </w:p>
        </w:tc>
        <w:tc>
          <w:tcPr>
            <w:tcW w:w="537" w:type="dxa"/>
            <w:gridSpan w:val="3"/>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s="宋体"/>
                <w:color w:val="auto"/>
                <w:sz w:val="22"/>
                <w:highlight w:val="none"/>
              </w:rPr>
            </w:pPr>
          </w:p>
        </w:tc>
        <w:tc>
          <w:tcPr>
            <w:tcW w:w="514"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auto"/>
                <w:kern w:val="0"/>
                <w:sz w:val="22"/>
                <w:highlight w:val="none"/>
              </w:rPr>
            </w:pPr>
          </w:p>
        </w:tc>
      </w:tr>
      <w:tr>
        <w:tblPrEx>
          <w:tblCellMar>
            <w:top w:w="0" w:type="dxa"/>
            <w:left w:w="108" w:type="dxa"/>
            <w:bottom w:w="0" w:type="dxa"/>
            <w:right w:w="108" w:type="dxa"/>
          </w:tblCellMar>
        </w:tblPrEx>
        <w:trPr>
          <w:trHeight w:val="425" w:hRule="atLeast"/>
          <w:jc w:val="center"/>
        </w:trPr>
        <w:tc>
          <w:tcPr>
            <w:tcW w:w="834" w:type="dxa"/>
            <w:vMerge w:val="continue"/>
            <w:tcBorders>
              <w:left w:val="single" w:color="auto" w:sz="12" w:space="0"/>
              <w:right w:val="single" w:color="000000"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p>
        </w:tc>
        <w:tc>
          <w:tcPr>
            <w:tcW w:w="3746" w:type="dxa"/>
            <w:vMerge w:val="restart"/>
            <w:tcBorders>
              <w:top w:val="single" w:color="auto" w:sz="4" w:space="0"/>
              <w:left w:val="single" w:color="auto" w:sz="4" w:space="0"/>
              <w:right w:val="single" w:color="auto"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工学一体化课程考核实施</w:t>
            </w:r>
          </w:p>
        </w:tc>
        <w:tc>
          <w:tcPr>
            <w:tcW w:w="3539"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pPr>
              <w:tabs>
                <w:tab w:val="left" w:pos="0"/>
              </w:tabs>
              <w:suppressAutoHyphens/>
              <w:spacing w:line="300" w:lineRule="exact"/>
              <w:jc w:val="left"/>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1.16学习任务过程性考核实施</w:t>
            </w:r>
          </w:p>
        </w:tc>
        <w:tc>
          <w:tcPr>
            <w:tcW w:w="511"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s="宋体"/>
                <w:color w:val="auto"/>
                <w:sz w:val="22"/>
                <w:highlight w:val="none"/>
              </w:rPr>
            </w:pPr>
          </w:p>
        </w:tc>
        <w:tc>
          <w:tcPr>
            <w:tcW w:w="537" w:type="dxa"/>
            <w:gridSpan w:val="3"/>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s="宋体"/>
                <w:color w:val="auto"/>
                <w:sz w:val="22"/>
                <w:highlight w:val="none"/>
              </w:rPr>
            </w:pPr>
          </w:p>
        </w:tc>
        <w:tc>
          <w:tcPr>
            <w:tcW w:w="514"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auto"/>
                <w:kern w:val="0"/>
                <w:sz w:val="22"/>
                <w:highlight w:val="none"/>
              </w:rPr>
            </w:pPr>
          </w:p>
        </w:tc>
      </w:tr>
      <w:tr>
        <w:tblPrEx>
          <w:tblCellMar>
            <w:top w:w="0" w:type="dxa"/>
            <w:left w:w="108" w:type="dxa"/>
            <w:bottom w:w="0" w:type="dxa"/>
            <w:right w:w="108" w:type="dxa"/>
          </w:tblCellMar>
        </w:tblPrEx>
        <w:trPr>
          <w:trHeight w:val="425" w:hRule="atLeast"/>
          <w:jc w:val="center"/>
        </w:trPr>
        <w:tc>
          <w:tcPr>
            <w:tcW w:w="834" w:type="dxa"/>
            <w:vMerge w:val="continue"/>
            <w:tcBorders>
              <w:left w:val="single" w:color="auto" w:sz="12" w:space="0"/>
              <w:right w:val="single" w:color="000000"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p>
        </w:tc>
        <w:tc>
          <w:tcPr>
            <w:tcW w:w="3746" w:type="dxa"/>
            <w:vMerge w:val="continue"/>
            <w:tcBorders>
              <w:left w:val="single" w:color="auto" w:sz="4" w:space="0"/>
              <w:bottom w:val="single" w:color="auto" w:sz="4" w:space="0"/>
              <w:right w:val="single" w:color="auto"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p>
        </w:tc>
        <w:tc>
          <w:tcPr>
            <w:tcW w:w="3539"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pPr>
              <w:tabs>
                <w:tab w:val="left" w:pos="0"/>
              </w:tabs>
              <w:suppressAutoHyphens/>
              <w:spacing w:line="300" w:lineRule="exact"/>
              <w:jc w:val="left"/>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1.17课程终结性考核组织与实施</w:t>
            </w:r>
          </w:p>
        </w:tc>
        <w:tc>
          <w:tcPr>
            <w:tcW w:w="511"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s="宋体"/>
                <w:color w:val="auto"/>
                <w:sz w:val="22"/>
                <w:highlight w:val="none"/>
              </w:rPr>
            </w:pPr>
          </w:p>
        </w:tc>
        <w:tc>
          <w:tcPr>
            <w:tcW w:w="537" w:type="dxa"/>
            <w:gridSpan w:val="3"/>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s="宋体"/>
                <w:color w:val="auto"/>
                <w:sz w:val="22"/>
                <w:highlight w:val="none"/>
              </w:rPr>
            </w:pPr>
          </w:p>
        </w:tc>
        <w:tc>
          <w:tcPr>
            <w:tcW w:w="514"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auto"/>
                <w:kern w:val="0"/>
                <w:sz w:val="22"/>
                <w:highlight w:val="none"/>
              </w:rPr>
            </w:pPr>
          </w:p>
        </w:tc>
      </w:tr>
      <w:tr>
        <w:tblPrEx>
          <w:tblCellMar>
            <w:top w:w="0" w:type="dxa"/>
            <w:left w:w="108" w:type="dxa"/>
            <w:bottom w:w="0" w:type="dxa"/>
            <w:right w:w="108" w:type="dxa"/>
          </w:tblCellMar>
        </w:tblPrEx>
        <w:trPr>
          <w:trHeight w:val="425" w:hRule="atLeast"/>
          <w:jc w:val="center"/>
        </w:trPr>
        <w:tc>
          <w:tcPr>
            <w:tcW w:w="834" w:type="dxa"/>
            <w:vMerge w:val="continue"/>
            <w:tcBorders>
              <w:left w:val="single" w:color="auto" w:sz="12" w:space="0"/>
              <w:bottom w:val="single" w:color="auto" w:sz="4" w:space="0"/>
              <w:right w:val="single" w:color="000000"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p>
        </w:tc>
        <w:tc>
          <w:tcPr>
            <w:tcW w:w="3746" w:type="dxa"/>
            <w:tcBorders>
              <w:top w:val="single" w:color="auto" w:sz="4" w:space="0"/>
              <w:left w:val="single" w:color="auto" w:sz="4" w:space="0"/>
              <w:bottom w:val="single" w:color="auto" w:sz="4" w:space="0"/>
              <w:right w:val="single" w:color="auto"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教学场所使用管理</w:t>
            </w:r>
          </w:p>
        </w:tc>
        <w:tc>
          <w:tcPr>
            <w:tcW w:w="3539"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pPr>
              <w:tabs>
                <w:tab w:val="left" w:pos="0"/>
              </w:tabs>
              <w:suppressAutoHyphens/>
              <w:spacing w:line="300" w:lineRule="exact"/>
              <w:jc w:val="left"/>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1.18教学场地和设施使用管理</w:t>
            </w:r>
          </w:p>
        </w:tc>
        <w:tc>
          <w:tcPr>
            <w:tcW w:w="511"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s="宋体"/>
                <w:color w:val="auto"/>
                <w:sz w:val="22"/>
                <w:highlight w:val="none"/>
              </w:rPr>
            </w:pPr>
          </w:p>
        </w:tc>
        <w:tc>
          <w:tcPr>
            <w:tcW w:w="537" w:type="dxa"/>
            <w:gridSpan w:val="3"/>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s="宋体"/>
                <w:color w:val="auto"/>
                <w:sz w:val="22"/>
                <w:highlight w:val="none"/>
              </w:rPr>
            </w:pPr>
          </w:p>
        </w:tc>
        <w:tc>
          <w:tcPr>
            <w:tcW w:w="514"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auto"/>
                <w:kern w:val="0"/>
                <w:sz w:val="22"/>
                <w:highlight w:val="none"/>
              </w:rPr>
            </w:pPr>
          </w:p>
        </w:tc>
      </w:tr>
      <w:tr>
        <w:tblPrEx>
          <w:tblCellMar>
            <w:top w:w="0" w:type="dxa"/>
            <w:left w:w="108" w:type="dxa"/>
            <w:bottom w:w="0" w:type="dxa"/>
            <w:right w:w="108" w:type="dxa"/>
          </w:tblCellMar>
        </w:tblPrEx>
        <w:trPr>
          <w:trHeight w:val="744" w:hRule="atLeast"/>
          <w:jc w:val="center"/>
        </w:trPr>
        <w:tc>
          <w:tcPr>
            <w:tcW w:w="9681" w:type="dxa"/>
            <w:gridSpan w:val="9"/>
            <w:tcBorders>
              <w:top w:val="single" w:color="auto" w:sz="4" w:space="0"/>
              <w:left w:val="single" w:color="auto" w:sz="12" w:space="0"/>
              <w:bottom w:val="single" w:color="auto" w:sz="4" w:space="0"/>
              <w:right w:val="single" w:color="auto" w:sz="12"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r>
              <w:rPr>
                <w:rFonts w:hint="eastAsia" w:ascii="Times New Roman" w:hAnsi="Times New Roman" w:cs="Times New Roman"/>
                <w:b/>
                <w:color w:val="auto"/>
                <w:szCs w:val="24"/>
                <w:highlight w:val="none"/>
              </w:rPr>
              <w:t xml:space="preserve">2.请指出您是否对上述问题需要后续培训： </w:t>
            </w:r>
            <w:r>
              <w:rPr>
                <w:rFonts w:hint="eastAsia" w:ascii="Times New Roman" w:hAnsi="Times New Roman" w:cs="Times New Roman"/>
                <w:bCs/>
                <w:color w:val="auto"/>
                <w:szCs w:val="24"/>
                <w:highlight w:val="none"/>
              </w:rPr>
              <w:t>□是   □否</w:t>
            </w:r>
          </w:p>
          <w:p>
            <w:pPr>
              <w:tabs>
                <w:tab w:val="left" w:pos="0"/>
              </w:tabs>
              <w:suppressAutoHyphens/>
              <w:spacing w:line="360" w:lineRule="exact"/>
              <w:rPr>
                <w:rFonts w:ascii="微软雅黑" w:hAnsi="微软雅黑" w:eastAsia="微软雅黑" w:cs="宋体"/>
                <w:color w:val="auto"/>
                <w:sz w:val="22"/>
                <w:highlight w:val="none"/>
              </w:rPr>
            </w:pPr>
            <w:r>
              <w:rPr>
                <w:rFonts w:hint="eastAsia" w:ascii="Times New Roman" w:hAnsi="Times New Roman" w:cs="Times New Roman"/>
                <w:bCs/>
                <w:color w:val="auto"/>
                <w:szCs w:val="24"/>
                <w:highlight w:val="none"/>
              </w:rPr>
              <w:t xml:space="preserve">如果是，您需要：□个人辅导  □小组辅导  □其他（请说明）： </w:t>
            </w:r>
            <w:r>
              <w:rPr>
                <w:rFonts w:hint="eastAsia" w:ascii="微软雅黑" w:hAnsi="微软雅黑" w:eastAsia="微软雅黑" w:cs="宋体"/>
                <w:color w:val="auto"/>
                <w:sz w:val="22"/>
                <w:highlight w:val="none"/>
              </w:rPr>
              <w:t xml:space="preserve"> </w:t>
            </w:r>
          </w:p>
        </w:tc>
      </w:tr>
      <w:tr>
        <w:tblPrEx>
          <w:tblCellMar>
            <w:top w:w="0" w:type="dxa"/>
            <w:left w:w="108" w:type="dxa"/>
            <w:bottom w:w="0" w:type="dxa"/>
            <w:right w:w="108" w:type="dxa"/>
          </w:tblCellMar>
        </w:tblPrEx>
        <w:trPr>
          <w:trHeight w:val="327" w:hRule="atLeast"/>
          <w:jc w:val="center"/>
        </w:trPr>
        <w:tc>
          <w:tcPr>
            <w:tcW w:w="9681" w:type="dxa"/>
            <w:gridSpan w:val="9"/>
            <w:tcBorders>
              <w:top w:val="single" w:color="auto" w:sz="4" w:space="0"/>
              <w:left w:val="single" w:color="auto" w:sz="12" w:space="0"/>
              <w:bottom w:val="single" w:color="auto" w:sz="8" w:space="0"/>
              <w:right w:val="single" w:color="auto" w:sz="12" w:space="0"/>
            </w:tcBorders>
            <w:shd w:val="clear" w:color="auto" w:fill="auto"/>
            <w:noWrap/>
            <w:vAlign w:val="center"/>
          </w:tcPr>
          <w:p>
            <w:pPr>
              <w:widowControl/>
              <w:spacing w:line="300" w:lineRule="exact"/>
              <w:jc w:val="left"/>
              <w:rPr>
                <w:rFonts w:ascii="微软雅黑" w:hAnsi="微软雅黑" w:eastAsia="微软雅黑" w:cs="宋体"/>
                <w:b/>
                <w:bCs/>
                <w:color w:val="auto"/>
                <w:sz w:val="22"/>
                <w:highlight w:val="none"/>
              </w:rPr>
            </w:pPr>
            <w:r>
              <w:rPr>
                <w:rFonts w:hint="eastAsia" w:ascii="Times New Roman" w:hAnsi="Times New Roman" w:cs="Times New Roman"/>
                <w:b/>
                <w:color w:val="auto"/>
                <w:szCs w:val="24"/>
                <w:highlight w:val="none"/>
              </w:rPr>
              <w:t>3.您对两位授课骨干教师的评价</w:t>
            </w:r>
          </w:p>
        </w:tc>
      </w:tr>
      <w:tr>
        <w:tblPrEx>
          <w:tblCellMar>
            <w:top w:w="0" w:type="dxa"/>
            <w:left w:w="108" w:type="dxa"/>
            <w:bottom w:w="0" w:type="dxa"/>
            <w:right w:w="108" w:type="dxa"/>
          </w:tblCellMar>
        </w:tblPrEx>
        <w:trPr>
          <w:trHeight w:val="90" w:hRule="atLeast"/>
          <w:jc w:val="center"/>
        </w:trPr>
        <w:tc>
          <w:tcPr>
            <w:tcW w:w="834" w:type="dxa"/>
            <w:tcBorders>
              <w:top w:val="single" w:color="auto" w:sz="8" w:space="0"/>
              <w:left w:val="single" w:color="auto" w:sz="12" w:space="0"/>
              <w:bottom w:val="single" w:color="auto" w:sz="8" w:space="0"/>
              <w:right w:val="single" w:color="auto" w:sz="8" w:space="0"/>
            </w:tcBorders>
            <w:shd w:val="clear" w:color="auto" w:fill="auto"/>
            <w:noWrap/>
            <w:vAlign w:val="center"/>
          </w:tcPr>
          <w:p>
            <w:pPr>
              <w:widowControl/>
              <w:spacing w:line="300" w:lineRule="exact"/>
              <w:jc w:val="center"/>
              <w:rPr>
                <w:rFonts w:ascii="Times New Roman" w:hAnsi="Times New Roman" w:cs="Times New Roman"/>
                <w:b/>
                <w:color w:val="auto"/>
                <w:szCs w:val="24"/>
                <w:highlight w:val="none"/>
              </w:rPr>
            </w:pPr>
            <w:r>
              <w:rPr>
                <w:rFonts w:hint="eastAsia" w:ascii="Times New Roman" w:hAnsi="Times New Roman" w:cs="Times New Roman"/>
                <w:b/>
                <w:color w:val="auto"/>
                <w:szCs w:val="24"/>
                <w:highlight w:val="none"/>
              </w:rPr>
              <w:t>3.1</w:t>
            </w:r>
          </w:p>
        </w:tc>
        <w:tc>
          <w:tcPr>
            <w:tcW w:w="7285" w:type="dxa"/>
            <w:gridSpan w:val="3"/>
            <w:tcBorders>
              <w:top w:val="single" w:color="auto" w:sz="8" w:space="0"/>
              <w:left w:val="single" w:color="auto" w:sz="8" w:space="0"/>
              <w:bottom w:val="single" w:color="auto" w:sz="8" w:space="0"/>
              <w:right w:val="single" w:color="auto" w:sz="8" w:space="0"/>
            </w:tcBorders>
            <w:shd w:val="clear" w:color="auto" w:fill="auto"/>
            <w:noWrap/>
            <w:vAlign w:val="center"/>
          </w:tcPr>
          <w:p>
            <w:pPr>
              <w:widowControl/>
              <w:spacing w:line="300" w:lineRule="exact"/>
              <w:jc w:val="left"/>
              <w:rPr>
                <w:rFonts w:cs="宋体"/>
                <w:b/>
                <w:bCs/>
                <w:color w:val="auto"/>
                <w:szCs w:val="24"/>
                <w:highlight w:val="none"/>
              </w:rPr>
            </w:pPr>
            <w:r>
              <w:rPr>
                <w:rFonts w:hint="eastAsia" w:cs="宋体"/>
                <w:b/>
                <w:bCs/>
                <w:color w:val="auto"/>
                <w:szCs w:val="24"/>
                <w:highlight w:val="none"/>
              </w:rPr>
              <w:t>骨干教师</w:t>
            </w:r>
            <w:r>
              <w:rPr>
                <w:rFonts w:hint="eastAsia" w:ascii="Times New Roman" w:hAnsi="Times New Roman" w:cs="Times New Roman"/>
                <w:b/>
                <w:color w:val="auto"/>
                <w:szCs w:val="24"/>
                <w:highlight w:val="none"/>
              </w:rPr>
              <w:t>1</w:t>
            </w:r>
            <w:r>
              <w:rPr>
                <w:rFonts w:hint="eastAsia" w:cs="宋体"/>
                <w:b/>
                <w:bCs/>
                <w:color w:val="auto"/>
                <w:szCs w:val="24"/>
                <w:highlight w:val="none"/>
              </w:rPr>
              <w:t>（请填写姓名及分工课程）：</w:t>
            </w:r>
          </w:p>
          <w:p>
            <w:pPr>
              <w:spacing w:line="300" w:lineRule="exact"/>
              <w:rPr>
                <w:rFonts w:cs="宋体"/>
                <w:color w:val="auto"/>
                <w:szCs w:val="24"/>
                <w:highlight w:val="none"/>
              </w:rPr>
            </w:pPr>
          </w:p>
        </w:tc>
        <w:tc>
          <w:tcPr>
            <w:tcW w:w="511" w:type="dxa"/>
            <w:tcBorders>
              <w:top w:val="single" w:color="auto" w:sz="8" w:space="0"/>
              <w:left w:val="single" w:color="auto" w:sz="8" w:space="0"/>
              <w:bottom w:val="single" w:color="auto" w:sz="8" w:space="0"/>
              <w:right w:val="single" w:color="auto" w:sz="8" w:space="0"/>
            </w:tcBorders>
            <w:shd w:val="clear" w:color="auto" w:fill="auto"/>
            <w:noWrap/>
            <w:vAlign w:val="center"/>
          </w:tcPr>
          <w:p>
            <w:pPr>
              <w:widowControl/>
              <w:spacing w:line="300" w:lineRule="exact"/>
              <w:jc w:val="center"/>
              <w:rPr>
                <w:rFonts w:ascii="Times New Roman" w:hAnsi="Times New Roman" w:cs="Times New Roman"/>
                <w:b/>
                <w:color w:val="auto"/>
                <w:szCs w:val="24"/>
                <w:highlight w:val="none"/>
              </w:rPr>
            </w:pPr>
            <w:r>
              <w:rPr>
                <w:rFonts w:hint="eastAsia" w:ascii="Times New Roman" w:hAnsi="Times New Roman" w:cs="Times New Roman"/>
                <w:b/>
                <w:color w:val="auto"/>
                <w:szCs w:val="24"/>
                <w:highlight w:val="none"/>
              </w:rPr>
              <w:t>3</w:t>
            </w:r>
          </w:p>
        </w:tc>
        <w:tc>
          <w:tcPr>
            <w:tcW w:w="537" w:type="dxa"/>
            <w:gridSpan w:val="3"/>
            <w:tcBorders>
              <w:top w:val="single" w:color="auto" w:sz="8" w:space="0"/>
              <w:left w:val="single" w:color="auto" w:sz="8" w:space="0"/>
              <w:bottom w:val="single" w:color="auto" w:sz="8" w:space="0"/>
              <w:right w:val="single" w:color="auto" w:sz="8" w:space="0"/>
            </w:tcBorders>
            <w:shd w:val="clear" w:color="auto" w:fill="auto"/>
            <w:noWrap/>
            <w:vAlign w:val="center"/>
          </w:tcPr>
          <w:p>
            <w:pPr>
              <w:widowControl/>
              <w:spacing w:line="300" w:lineRule="exact"/>
              <w:jc w:val="center"/>
              <w:rPr>
                <w:rFonts w:ascii="Times New Roman" w:hAnsi="Times New Roman" w:cs="Times New Roman"/>
                <w:b/>
                <w:color w:val="auto"/>
                <w:szCs w:val="24"/>
                <w:highlight w:val="none"/>
              </w:rPr>
            </w:pPr>
            <w:r>
              <w:rPr>
                <w:rFonts w:hint="eastAsia" w:ascii="Times New Roman" w:hAnsi="Times New Roman" w:cs="Times New Roman"/>
                <w:b/>
                <w:color w:val="auto"/>
                <w:szCs w:val="24"/>
                <w:highlight w:val="none"/>
              </w:rPr>
              <w:t>2</w:t>
            </w:r>
          </w:p>
        </w:tc>
        <w:tc>
          <w:tcPr>
            <w:tcW w:w="514" w:type="dxa"/>
            <w:tcBorders>
              <w:top w:val="single" w:color="auto" w:sz="8" w:space="0"/>
              <w:left w:val="single" w:color="auto" w:sz="8" w:space="0"/>
              <w:bottom w:val="single" w:color="auto" w:sz="8" w:space="0"/>
              <w:right w:val="single" w:color="auto" w:sz="12" w:space="0"/>
            </w:tcBorders>
            <w:shd w:val="clear" w:color="auto" w:fill="auto"/>
            <w:noWrap/>
            <w:vAlign w:val="center"/>
          </w:tcPr>
          <w:p>
            <w:pPr>
              <w:widowControl/>
              <w:spacing w:line="300" w:lineRule="exact"/>
              <w:jc w:val="center"/>
              <w:rPr>
                <w:rFonts w:ascii="Times New Roman" w:hAnsi="Times New Roman" w:cs="Times New Roman"/>
                <w:b/>
                <w:color w:val="auto"/>
                <w:szCs w:val="24"/>
                <w:highlight w:val="none"/>
              </w:rPr>
            </w:pPr>
            <w:r>
              <w:rPr>
                <w:rFonts w:hint="eastAsia" w:ascii="Times New Roman" w:hAnsi="Times New Roman" w:cs="Times New Roman"/>
                <w:b/>
                <w:color w:val="auto"/>
                <w:szCs w:val="24"/>
                <w:highlight w:val="none"/>
              </w:rPr>
              <w:t>1</w:t>
            </w:r>
          </w:p>
        </w:tc>
      </w:tr>
      <w:tr>
        <w:tblPrEx>
          <w:tblCellMar>
            <w:top w:w="0" w:type="dxa"/>
            <w:left w:w="108" w:type="dxa"/>
            <w:bottom w:w="0" w:type="dxa"/>
            <w:right w:w="108" w:type="dxa"/>
          </w:tblCellMar>
        </w:tblPrEx>
        <w:trPr>
          <w:trHeight w:val="90" w:hRule="atLeast"/>
          <w:jc w:val="center"/>
        </w:trPr>
        <w:tc>
          <w:tcPr>
            <w:tcW w:w="834" w:type="dxa"/>
            <w:tcBorders>
              <w:top w:val="single" w:color="auto" w:sz="8" w:space="0"/>
              <w:left w:val="single" w:color="auto" w:sz="12" w:space="0"/>
              <w:bottom w:val="single" w:color="auto" w:sz="8" w:space="0"/>
              <w:right w:val="single" w:color="auto" w:sz="8"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3.1.1</w:t>
            </w:r>
          </w:p>
        </w:tc>
        <w:tc>
          <w:tcPr>
            <w:tcW w:w="7285" w:type="dxa"/>
            <w:gridSpan w:val="3"/>
            <w:tcBorders>
              <w:top w:val="single" w:color="auto" w:sz="8" w:space="0"/>
              <w:left w:val="single" w:color="auto" w:sz="8" w:space="0"/>
              <w:bottom w:val="single" w:color="auto" w:sz="8" w:space="0"/>
              <w:right w:val="single" w:color="auto" w:sz="8"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授课结构是否清晰，表达逻辑是否准确</w:t>
            </w:r>
          </w:p>
        </w:tc>
        <w:tc>
          <w:tcPr>
            <w:tcW w:w="511" w:type="dxa"/>
            <w:tcBorders>
              <w:top w:val="single" w:color="auto" w:sz="8" w:space="0"/>
              <w:left w:val="single" w:color="auto" w:sz="8" w:space="0"/>
              <w:bottom w:val="single" w:color="auto" w:sz="8" w:space="0"/>
              <w:right w:val="single" w:color="auto" w:sz="8"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c>
          <w:tcPr>
            <w:tcW w:w="537" w:type="dxa"/>
            <w:gridSpan w:val="3"/>
            <w:tcBorders>
              <w:top w:val="single" w:color="auto" w:sz="8" w:space="0"/>
              <w:left w:val="single" w:color="auto" w:sz="8" w:space="0"/>
              <w:bottom w:val="single" w:color="auto" w:sz="8" w:space="0"/>
              <w:right w:val="single" w:color="auto" w:sz="8"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c>
          <w:tcPr>
            <w:tcW w:w="514" w:type="dxa"/>
            <w:tcBorders>
              <w:top w:val="single" w:color="auto" w:sz="8" w:space="0"/>
              <w:left w:val="single" w:color="auto" w:sz="8" w:space="0"/>
              <w:bottom w:val="single" w:color="auto" w:sz="8" w:space="0"/>
              <w:right w:val="single" w:color="auto" w:sz="12"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r>
      <w:tr>
        <w:tblPrEx>
          <w:tblCellMar>
            <w:top w:w="0" w:type="dxa"/>
            <w:left w:w="108" w:type="dxa"/>
            <w:bottom w:w="0" w:type="dxa"/>
            <w:right w:w="108" w:type="dxa"/>
          </w:tblCellMar>
        </w:tblPrEx>
        <w:trPr>
          <w:trHeight w:val="90" w:hRule="atLeast"/>
          <w:jc w:val="center"/>
        </w:trPr>
        <w:tc>
          <w:tcPr>
            <w:tcW w:w="834" w:type="dxa"/>
            <w:tcBorders>
              <w:top w:val="single" w:color="auto" w:sz="8" w:space="0"/>
              <w:left w:val="single" w:color="auto" w:sz="12" w:space="0"/>
              <w:bottom w:val="single" w:color="auto" w:sz="8" w:space="0"/>
              <w:right w:val="single" w:color="auto" w:sz="8"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3.1.2</w:t>
            </w:r>
          </w:p>
        </w:tc>
        <w:tc>
          <w:tcPr>
            <w:tcW w:w="7285" w:type="dxa"/>
            <w:gridSpan w:val="3"/>
            <w:tcBorders>
              <w:top w:val="single" w:color="auto" w:sz="8" w:space="0"/>
              <w:left w:val="single" w:color="auto" w:sz="8" w:space="0"/>
              <w:bottom w:val="single" w:color="auto" w:sz="8" w:space="0"/>
              <w:right w:val="single" w:color="auto" w:sz="8"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授课内容是否包括了教师培训标准中该级别应教授的所有内容</w:t>
            </w:r>
          </w:p>
        </w:tc>
        <w:tc>
          <w:tcPr>
            <w:tcW w:w="511" w:type="dxa"/>
            <w:tcBorders>
              <w:top w:val="single" w:color="auto" w:sz="8" w:space="0"/>
              <w:left w:val="single" w:color="auto" w:sz="8" w:space="0"/>
              <w:bottom w:val="single" w:color="auto" w:sz="8" w:space="0"/>
              <w:right w:val="single" w:color="auto" w:sz="8"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c>
          <w:tcPr>
            <w:tcW w:w="537" w:type="dxa"/>
            <w:gridSpan w:val="3"/>
            <w:tcBorders>
              <w:top w:val="single" w:color="auto" w:sz="8" w:space="0"/>
              <w:left w:val="single" w:color="auto" w:sz="8" w:space="0"/>
              <w:bottom w:val="single" w:color="auto" w:sz="8" w:space="0"/>
              <w:right w:val="single" w:color="auto" w:sz="8"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c>
          <w:tcPr>
            <w:tcW w:w="514" w:type="dxa"/>
            <w:tcBorders>
              <w:top w:val="single" w:color="auto" w:sz="8" w:space="0"/>
              <w:left w:val="single" w:color="auto" w:sz="8" w:space="0"/>
              <w:bottom w:val="single" w:color="auto" w:sz="8" w:space="0"/>
              <w:right w:val="single" w:color="auto" w:sz="12"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r>
      <w:tr>
        <w:tblPrEx>
          <w:tblCellMar>
            <w:top w:w="0" w:type="dxa"/>
            <w:left w:w="108" w:type="dxa"/>
            <w:bottom w:w="0" w:type="dxa"/>
            <w:right w:w="108" w:type="dxa"/>
          </w:tblCellMar>
        </w:tblPrEx>
        <w:trPr>
          <w:trHeight w:val="282" w:hRule="atLeast"/>
          <w:jc w:val="center"/>
        </w:trPr>
        <w:tc>
          <w:tcPr>
            <w:tcW w:w="834" w:type="dxa"/>
            <w:tcBorders>
              <w:top w:val="single" w:color="auto" w:sz="8" w:space="0"/>
              <w:left w:val="single" w:color="auto" w:sz="12" w:space="0"/>
              <w:bottom w:val="single" w:color="auto" w:sz="8" w:space="0"/>
              <w:right w:val="single" w:color="auto" w:sz="8"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3.1.3</w:t>
            </w:r>
          </w:p>
        </w:tc>
        <w:tc>
          <w:tcPr>
            <w:tcW w:w="7285" w:type="dxa"/>
            <w:gridSpan w:val="3"/>
            <w:tcBorders>
              <w:top w:val="single" w:color="auto" w:sz="8" w:space="0"/>
              <w:left w:val="single" w:color="auto" w:sz="8" w:space="0"/>
              <w:bottom w:val="single" w:color="auto" w:sz="8" w:space="0"/>
              <w:right w:val="single" w:color="auto" w:sz="8"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教学方法是否恰当满足教学需求，是否有创新点</w:t>
            </w:r>
          </w:p>
        </w:tc>
        <w:tc>
          <w:tcPr>
            <w:tcW w:w="511" w:type="dxa"/>
            <w:tcBorders>
              <w:top w:val="single" w:color="auto" w:sz="8" w:space="0"/>
              <w:left w:val="single" w:color="auto" w:sz="8" w:space="0"/>
              <w:bottom w:val="single" w:color="auto" w:sz="8" w:space="0"/>
              <w:right w:val="single" w:color="auto" w:sz="8"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c>
          <w:tcPr>
            <w:tcW w:w="537" w:type="dxa"/>
            <w:gridSpan w:val="3"/>
            <w:tcBorders>
              <w:top w:val="single" w:color="auto" w:sz="8" w:space="0"/>
              <w:left w:val="single" w:color="auto" w:sz="8" w:space="0"/>
              <w:bottom w:val="single" w:color="auto" w:sz="8" w:space="0"/>
              <w:right w:val="single" w:color="auto" w:sz="8"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c>
          <w:tcPr>
            <w:tcW w:w="514" w:type="dxa"/>
            <w:tcBorders>
              <w:top w:val="single" w:color="auto" w:sz="8" w:space="0"/>
              <w:left w:val="single" w:color="auto" w:sz="8" w:space="0"/>
              <w:bottom w:val="single" w:color="auto" w:sz="8" w:space="0"/>
              <w:right w:val="single" w:color="auto" w:sz="12"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r>
      <w:tr>
        <w:tblPrEx>
          <w:tblCellMar>
            <w:top w:w="0" w:type="dxa"/>
            <w:left w:w="108" w:type="dxa"/>
            <w:bottom w:w="0" w:type="dxa"/>
            <w:right w:w="108" w:type="dxa"/>
          </w:tblCellMar>
        </w:tblPrEx>
        <w:trPr>
          <w:trHeight w:val="351" w:hRule="atLeast"/>
          <w:jc w:val="center"/>
        </w:trPr>
        <w:tc>
          <w:tcPr>
            <w:tcW w:w="834" w:type="dxa"/>
            <w:tcBorders>
              <w:top w:val="single" w:color="auto" w:sz="8" w:space="0"/>
              <w:left w:val="single" w:color="auto" w:sz="12" w:space="0"/>
              <w:bottom w:val="single" w:color="auto" w:sz="8" w:space="0"/>
              <w:right w:val="single" w:color="auto" w:sz="8"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3.1.4</w:t>
            </w:r>
          </w:p>
        </w:tc>
        <w:tc>
          <w:tcPr>
            <w:tcW w:w="7285" w:type="dxa"/>
            <w:gridSpan w:val="3"/>
            <w:tcBorders>
              <w:top w:val="single" w:color="auto" w:sz="8" w:space="0"/>
              <w:left w:val="single" w:color="auto" w:sz="8" w:space="0"/>
              <w:bottom w:val="single" w:color="auto" w:sz="8" w:space="0"/>
              <w:right w:val="single" w:color="auto" w:sz="8"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是否有足够的互动，并有效激励学员</w:t>
            </w:r>
          </w:p>
        </w:tc>
        <w:tc>
          <w:tcPr>
            <w:tcW w:w="511" w:type="dxa"/>
            <w:tcBorders>
              <w:top w:val="single" w:color="auto" w:sz="8" w:space="0"/>
              <w:left w:val="single" w:color="auto" w:sz="8" w:space="0"/>
              <w:bottom w:val="single" w:color="auto" w:sz="8" w:space="0"/>
              <w:right w:val="single" w:color="auto" w:sz="8"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c>
          <w:tcPr>
            <w:tcW w:w="537" w:type="dxa"/>
            <w:gridSpan w:val="3"/>
            <w:tcBorders>
              <w:top w:val="single" w:color="auto" w:sz="8" w:space="0"/>
              <w:left w:val="single" w:color="auto" w:sz="8" w:space="0"/>
              <w:bottom w:val="single" w:color="auto" w:sz="8" w:space="0"/>
              <w:right w:val="single" w:color="auto" w:sz="8"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c>
          <w:tcPr>
            <w:tcW w:w="514" w:type="dxa"/>
            <w:tcBorders>
              <w:top w:val="single" w:color="auto" w:sz="8" w:space="0"/>
              <w:left w:val="single" w:color="auto" w:sz="8" w:space="0"/>
              <w:bottom w:val="single" w:color="auto" w:sz="8" w:space="0"/>
              <w:right w:val="single" w:color="auto" w:sz="12"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r>
      <w:tr>
        <w:tblPrEx>
          <w:tblCellMar>
            <w:top w:w="0" w:type="dxa"/>
            <w:left w:w="108" w:type="dxa"/>
            <w:bottom w:w="0" w:type="dxa"/>
            <w:right w:w="108" w:type="dxa"/>
          </w:tblCellMar>
        </w:tblPrEx>
        <w:trPr>
          <w:trHeight w:val="351" w:hRule="atLeast"/>
          <w:jc w:val="center"/>
        </w:trPr>
        <w:tc>
          <w:tcPr>
            <w:tcW w:w="834" w:type="dxa"/>
            <w:tcBorders>
              <w:top w:val="single" w:color="auto" w:sz="8" w:space="0"/>
              <w:left w:val="single" w:color="auto" w:sz="12" w:space="0"/>
              <w:bottom w:val="single" w:color="auto" w:sz="8" w:space="0"/>
              <w:right w:val="single" w:color="auto" w:sz="8"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3.1.5</w:t>
            </w:r>
          </w:p>
        </w:tc>
        <w:tc>
          <w:tcPr>
            <w:tcW w:w="7285" w:type="dxa"/>
            <w:gridSpan w:val="3"/>
            <w:tcBorders>
              <w:top w:val="single" w:color="auto" w:sz="8" w:space="0"/>
              <w:left w:val="single" w:color="auto" w:sz="8" w:space="0"/>
              <w:bottom w:val="single" w:color="auto" w:sz="8" w:space="0"/>
              <w:right w:val="single" w:color="auto" w:sz="8"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培训时间管理是否把控得当</w:t>
            </w:r>
          </w:p>
        </w:tc>
        <w:tc>
          <w:tcPr>
            <w:tcW w:w="511" w:type="dxa"/>
            <w:tcBorders>
              <w:top w:val="single" w:color="auto" w:sz="8" w:space="0"/>
              <w:left w:val="single" w:color="auto" w:sz="8" w:space="0"/>
              <w:bottom w:val="single" w:color="auto" w:sz="8" w:space="0"/>
              <w:right w:val="single" w:color="auto" w:sz="8"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c>
          <w:tcPr>
            <w:tcW w:w="537" w:type="dxa"/>
            <w:gridSpan w:val="3"/>
            <w:tcBorders>
              <w:top w:val="single" w:color="auto" w:sz="8" w:space="0"/>
              <w:left w:val="single" w:color="auto" w:sz="8" w:space="0"/>
              <w:bottom w:val="single" w:color="auto" w:sz="8" w:space="0"/>
              <w:right w:val="single" w:color="auto" w:sz="8"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c>
          <w:tcPr>
            <w:tcW w:w="514" w:type="dxa"/>
            <w:tcBorders>
              <w:top w:val="single" w:color="auto" w:sz="8" w:space="0"/>
              <w:left w:val="single" w:color="auto" w:sz="8" w:space="0"/>
              <w:bottom w:val="single" w:color="auto" w:sz="8" w:space="0"/>
              <w:right w:val="single" w:color="auto" w:sz="12"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r>
      <w:tr>
        <w:tblPrEx>
          <w:tblCellMar>
            <w:top w:w="0" w:type="dxa"/>
            <w:left w:w="108" w:type="dxa"/>
            <w:bottom w:w="0" w:type="dxa"/>
            <w:right w:w="108" w:type="dxa"/>
          </w:tblCellMar>
        </w:tblPrEx>
        <w:trPr>
          <w:trHeight w:val="351" w:hRule="atLeast"/>
          <w:jc w:val="center"/>
        </w:trPr>
        <w:tc>
          <w:tcPr>
            <w:tcW w:w="834" w:type="dxa"/>
            <w:tcBorders>
              <w:top w:val="single" w:color="auto" w:sz="8" w:space="0"/>
              <w:left w:val="single" w:color="auto" w:sz="12" w:space="0"/>
              <w:bottom w:val="single" w:color="auto" w:sz="8" w:space="0"/>
              <w:right w:val="single" w:color="auto" w:sz="8"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3.1.6</w:t>
            </w:r>
          </w:p>
        </w:tc>
        <w:tc>
          <w:tcPr>
            <w:tcW w:w="7285" w:type="dxa"/>
            <w:gridSpan w:val="3"/>
            <w:tcBorders>
              <w:top w:val="single" w:color="auto" w:sz="8" w:space="0"/>
              <w:left w:val="single" w:color="auto" w:sz="8" w:space="0"/>
              <w:bottom w:val="single" w:color="auto" w:sz="8" w:space="0"/>
              <w:right w:val="single" w:color="auto" w:sz="8"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培训过程中是否遵守法律法规和职业道德，尊重、关心学员，为人师表</w:t>
            </w:r>
          </w:p>
        </w:tc>
        <w:tc>
          <w:tcPr>
            <w:tcW w:w="511" w:type="dxa"/>
            <w:tcBorders>
              <w:top w:val="single" w:color="auto" w:sz="8" w:space="0"/>
              <w:left w:val="single" w:color="auto" w:sz="8" w:space="0"/>
              <w:bottom w:val="single" w:color="auto" w:sz="8" w:space="0"/>
              <w:right w:val="single" w:color="auto" w:sz="8"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c>
          <w:tcPr>
            <w:tcW w:w="537" w:type="dxa"/>
            <w:gridSpan w:val="3"/>
            <w:tcBorders>
              <w:top w:val="single" w:color="auto" w:sz="8" w:space="0"/>
              <w:left w:val="single" w:color="auto" w:sz="8" w:space="0"/>
              <w:bottom w:val="single" w:color="auto" w:sz="8" w:space="0"/>
              <w:right w:val="single" w:color="auto" w:sz="8"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c>
          <w:tcPr>
            <w:tcW w:w="514" w:type="dxa"/>
            <w:tcBorders>
              <w:top w:val="single" w:color="auto" w:sz="8" w:space="0"/>
              <w:left w:val="single" w:color="auto" w:sz="8" w:space="0"/>
              <w:bottom w:val="single" w:color="auto" w:sz="8" w:space="0"/>
              <w:right w:val="single" w:color="auto" w:sz="12"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r>
      <w:tr>
        <w:tblPrEx>
          <w:tblCellMar>
            <w:top w:w="0" w:type="dxa"/>
            <w:left w:w="108" w:type="dxa"/>
            <w:bottom w:w="0" w:type="dxa"/>
            <w:right w:w="108" w:type="dxa"/>
          </w:tblCellMar>
        </w:tblPrEx>
        <w:trPr>
          <w:trHeight w:val="472" w:hRule="atLeast"/>
          <w:jc w:val="center"/>
        </w:trPr>
        <w:tc>
          <w:tcPr>
            <w:tcW w:w="834" w:type="dxa"/>
            <w:tcBorders>
              <w:top w:val="single" w:color="auto" w:sz="8" w:space="0"/>
              <w:left w:val="single" w:color="auto" w:sz="12" w:space="0"/>
              <w:bottom w:val="single" w:color="auto" w:sz="4" w:space="0"/>
              <w:right w:val="single" w:color="auto" w:sz="8"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3.1.7</w:t>
            </w:r>
          </w:p>
        </w:tc>
        <w:tc>
          <w:tcPr>
            <w:tcW w:w="8847" w:type="dxa"/>
            <w:gridSpan w:val="8"/>
            <w:tcBorders>
              <w:top w:val="single" w:color="auto" w:sz="8" w:space="0"/>
              <w:left w:val="single" w:color="auto" w:sz="8" w:space="0"/>
              <w:bottom w:val="single" w:color="auto" w:sz="4" w:space="0"/>
              <w:right w:val="single" w:color="auto" w:sz="12"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其他（请具体指出）</w:t>
            </w:r>
          </w:p>
        </w:tc>
      </w:tr>
      <w:tr>
        <w:tblPrEx>
          <w:tblCellMar>
            <w:top w:w="0" w:type="dxa"/>
            <w:left w:w="108" w:type="dxa"/>
            <w:bottom w:w="0" w:type="dxa"/>
            <w:right w:w="108" w:type="dxa"/>
          </w:tblCellMar>
        </w:tblPrEx>
        <w:trPr>
          <w:trHeight w:val="631" w:hRule="atLeast"/>
          <w:jc w:val="center"/>
        </w:trPr>
        <w:tc>
          <w:tcPr>
            <w:tcW w:w="834" w:type="dxa"/>
            <w:tcBorders>
              <w:top w:val="single" w:color="auto" w:sz="4" w:space="0"/>
              <w:left w:val="single" w:color="auto" w:sz="12" w:space="0"/>
              <w:bottom w:val="single" w:color="auto" w:sz="4" w:space="0"/>
              <w:right w:val="single" w:color="auto" w:sz="4" w:space="0"/>
            </w:tcBorders>
            <w:shd w:val="clear" w:color="auto" w:fill="auto"/>
            <w:noWrap/>
            <w:vAlign w:val="center"/>
          </w:tcPr>
          <w:p>
            <w:pPr>
              <w:widowControl/>
              <w:spacing w:line="300" w:lineRule="exact"/>
              <w:jc w:val="center"/>
              <w:rPr>
                <w:rFonts w:ascii="Times New Roman" w:hAnsi="Times New Roman" w:cs="Times New Roman"/>
                <w:b/>
                <w:color w:val="auto"/>
                <w:szCs w:val="24"/>
                <w:highlight w:val="none"/>
              </w:rPr>
            </w:pPr>
            <w:r>
              <w:rPr>
                <w:rFonts w:hint="eastAsia" w:ascii="Times New Roman" w:hAnsi="Times New Roman" w:cs="Times New Roman"/>
                <w:b/>
                <w:color w:val="auto"/>
                <w:szCs w:val="24"/>
                <w:highlight w:val="none"/>
              </w:rPr>
              <w:t>3.2</w:t>
            </w:r>
          </w:p>
        </w:tc>
        <w:tc>
          <w:tcPr>
            <w:tcW w:w="7285"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00" w:lineRule="exact"/>
              <w:jc w:val="left"/>
              <w:rPr>
                <w:rFonts w:cs="宋体"/>
                <w:b/>
                <w:bCs/>
                <w:color w:val="auto"/>
                <w:szCs w:val="24"/>
                <w:highlight w:val="none"/>
              </w:rPr>
            </w:pPr>
            <w:r>
              <w:rPr>
                <w:rFonts w:hint="eastAsia" w:cs="宋体"/>
                <w:b/>
                <w:bCs/>
                <w:color w:val="auto"/>
                <w:szCs w:val="24"/>
                <w:highlight w:val="none"/>
              </w:rPr>
              <w:t>骨干教师</w:t>
            </w:r>
            <w:r>
              <w:rPr>
                <w:rFonts w:hint="eastAsia" w:ascii="Times New Roman" w:hAnsi="Times New Roman" w:cs="Times New Roman"/>
                <w:b/>
                <w:color w:val="auto"/>
                <w:szCs w:val="24"/>
                <w:highlight w:val="none"/>
              </w:rPr>
              <w:t>2（</w:t>
            </w:r>
            <w:r>
              <w:rPr>
                <w:rFonts w:hint="eastAsia" w:cs="宋体"/>
                <w:b/>
                <w:bCs/>
                <w:color w:val="auto"/>
                <w:szCs w:val="24"/>
                <w:highlight w:val="none"/>
              </w:rPr>
              <w:t>请填写姓名及分工课程）：</w:t>
            </w:r>
          </w:p>
          <w:p>
            <w:pPr>
              <w:spacing w:line="300" w:lineRule="exact"/>
              <w:rPr>
                <w:rFonts w:cs="宋体"/>
                <w:color w:val="auto"/>
                <w:szCs w:val="24"/>
                <w:highlight w:val="none"/>
              </w:rPr>
            </w:pPr>
          </w:p>
        </w:tc>
        <w:tc>
          <w:tcPr>
            <w:tcW w:w="51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00" w:lineRule="exact"/>
              <w:jc w:val="center"/>
              <w:rPr>
                <w:rFonts w:ascii="Times New Roman" w:hAnsi="Times New Roman" w:cs="Times New Roman"/>
                <w:b/>
                <w:color w:val="auto"/>
                <w:szCs w:val="24"/>
                <w:highlight w:val="none"/>
              </w:rPr>
            </w:pPr>
            <w:r>
              <w:rPr>
                <w:rFonts w:hint="eastAsia" w:ascii="Times New Roman" w:hAnsi="Times New Roman" w:cs="Times New Roman"/>
                <w:b/>
                <w:color w:val="auto"/>
                <w:szCs w:val="24"/>
                <w:highlight w:val="none"/>
              </w:rPr>
              <w:t>3</w:t>
            </w:r>
          </w:p>
        </w:tc>
        <w:tc>
          <w:tcPr>
            <w:tcW w:w="537"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00" w:lineRule="exact"/>
              <w:jc w:val="center"/>
              <w:rPr>
                <w:rFonts w:ascii="Times New Roman" w:hAnsi="Times New Roman" w:cs="Times New Roman"/>
                <w:b/>
                <w:color w:val="auto"/>
                <w:szCs w:val="24"/>
                <w:highlight w:val="none"/>
              </w:rPr>
            </w:pPr>
            <w:r>
              <w:rPr>
                <w:rFonts w:hint="eastAsia" w:ascii="Times New Roman" w:hAnsi="Times New Roman" w:cs="Times New Roman"/>
                <w:b/>
                <w:color w:val="auto"/>
                <w:szCs w:val="24"/>
                <w:highlight w:val="none"/>
              </w:rPr>
              <w:t>2</w:t>
            </w:r>
          </w:p>
        </w:tc>
        <w:tc>
          <w:tcPr>
            <w:tcW w:w="514" w:type="dxa"/>
            <w:tcBorders>
              <w:top w:val="nil"/>
              <w:left w:val="nil"/>
              <w:bottom w:val="single" w:color="auto" w:sz="4" w:space="0"/>
              <w:right w:val="single" w:color="auto" w:sz="12" w:space="0"/>
            </w:tcBorders>
            <w:shd w:val="clear" w:color="auto" w:fill="auto"/>
            <w:noWrap/>
            <w:vAlign w:val="center"/>
          </w:tcPr>
          <w:p>
            <w:pPr>
              <w:widowControl/>
              <w:spacing w:line="300" w:lineRule="exact"/>
              <w:jc w:val="center"/>
              <w:rPr>
                <w:rFonts w:ascii="Times New Roman" w:hAnsi="Times New Roman" w:cs="Times New Roman"/>
                <w:b/>
                <w:color w:val="auto"/>
                <w:szCs w:val="24"/>
                <w:highlight w:val="none"/>
              </w:rPr>
            </w:pPr>
            <w:r>
              <w:rPr>
                <w:rFonts w:hint="eastAsia" w:ascii="Times New Roman" w:hAnsi="Times New Roman" w:cs="Times New Roman"/>
                <w:b/>
                <w:color w:val="auto"/>
                <w:szCs w:val="24"/>
                <w:highlight w:val="none"/>
              </w:rPr>
              <w:t>1</w:t>
            </w:r>
          </w:p>
        </w:tc>
      </w:tr>
      <w:tr>
        <w:tblPrEx>
          <w:tblCellMar>
            <w:top w:w="0" w:type="dxa"/>
            <w:left w:w="108" w:type="dxa"/>
            <w:bottom w:w="0" w:type="dxa"/>
            <w:right w:w="108" w:type="dxa"/>
          </w:tblCellMar>
        </w:tblPrEx>
        <w:trPr>
          <w:trHeight w:val="312" w:hRule="atLeast"/>
          <w:jc w:val="center"/>
        </w:trPr>
        <w:tc>
          <w:tcPr>
            <w:tcW w:w="834" w:type="dxa"/>
            <w:tcBorders>
              <w:top w:val="single" w:color="auto" w:sz="4" w:space="0"/>
              <w:left w:val="single" w:color="auto" w:sz="12" w:space="0"/>
              <w:bottom w:val="single" w:color="auto" w:sz="4" w:space="0"/>
              <w:right w:val="single" w:color="000000"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3.2.1</w:t>
            </w:r>
          </w:p>
        </w:tc>
        <w:tc>
          <w:tcPr>
            <w:tcW w:w="7285" w:type="dxa"/>
            <w:gridSpan w:val="3"/>
            <w:tcBorders>
              <w:top w:val="nil"/>
              <w:left w:val="nil"/>
              <w:bottom w:val="single" w:color="auto" w:sz="4" w:space="0"/>
              <w:right w:val="single" w:color="auto" w:sz="4"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授课结构是否清晰，表达逻辑是否准确</w:t>
            </w:r>
          </w:p>
        </w:tc>
        <w:tc>
          <w:tcPr>
            <w:tcW w:w="511" w:type="dxa"/>
            <w:tcBorders>
              <w:top w:val="nil"/>
              <w:left w:val="nil"/>
              <w:bottom w:val="single" w:color="auto" w:sz="4" w:space="0"/>
              <w:right w:val="single" w:color="auto" w:sz="4"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c>
          <w:tcPr>
            <w:tcW w:w="537" w:type="dxa"/>
            <w:gridSpan w:val="3"/>
            <w:tcBorders>
              <w:top w:val="nil"/>
              <w:left w:val="nil"/>
              <w:bottom w:val="single" w:color="auto" w:sz="4" w:space="0"/>
              <w:right w:val="single" w:color="auto" w:sz="4"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c>
          <w:tcPr>
            <w:tcW w:w="514" w:type="dxa"/>
            <w:tcBorders>
              <w:top w:val="nil"/>
              <w:left w:val="nil"/>
              <w:bottom w:val="single" w:color="auto" w:sz="4" w:space="0"/>
              <w:right w:val="single" w:color="auto" w:sz="12"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r>
      <w:tr>
        <w:tblPrEx>
          <w:tblCellMar>
            <w:top w:w="0" w:type="dxa"/>
            <w:left w:w="108" w:type="dxa"/>
            <w:bottom w:w="0" w:type="dxa"/>
            <w:right w:w="108" w:type="dxa"/>
          </w:tblCellMar>
        </w:tblPrEx>
        <w:trPr>
          <w:trHeight w:val="344" w:hRule="atLeast"/>
          <w:jc w:val="center"/>
        </w:trPr>
        <w:tc>
          <w:tcPr>
            <w:tcW w:w="834" w:type="dxa"/>
            <w:tcBorders>
              <w:top w:val="single" w:color="auto" w:sz="4" w:space="0"/>
              <w:left w:val="single" w:color="auto" w:sz="12" w:space="0"/>
              <w:bottom w:val="single" w:color="auto" w:sz="4" w:space="0"/>
              <w:right w:val="single" w:color="000000"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3.2.2</w:t>
            </w:r>
          </w:p>
        </w:tc>
        <w:tc>
          <w:tcPr>
            <w:tcW w:w="7285" w:type="dxa"/>
            <w:gridSpan w:val="3"/>
            <w:tcBorders>
              <w:top w:val="nil"/>
              <w:left w:val="nil"/>
              <w:bottom w:val="single" w:color="auto" w:sz="4" w:space="0"/>
              <w:right w:val="single" w:color="auto" w:sz="4"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授课内容是否包括了教师培训标准中该级别应教授的所有内容</w:t>
            </w:r>
          </w:p>
        </w:tc>
        <w:tc>
          <w:tcPr>
            <w:tcW w:w="511" w:type="dxa"/>
            <w:tcBorders>
              <w:top w:val="nil"/>
              <w:left w:val="nil"/>
              <w:bottom w:val="single" w:color="auto" w:sz="4" w:space="0"/>
              <w:right w:val="single" w:color="auto" w:sz="4"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c>
          <w:tcPr>
            <w:tcW w:w="537" w:type="dxa"/>
            <w:gridSpan w:val="3"/>
            <w:tcBorders>
              <w:top w:val="nil"/>
              <w:left w:val="nil"/>
              <w:bottom w:val="single" w:color="auto" w:sz="4" w:space="0"/>
              <w:right w:val="single" w:color="auto" w:sz="4"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c>
          <w:tcPr>
            <w:tcW w:w="514" w:type="dxa"/>
            <w:tcBorders>
              <w:top w:val="nil"/>
              <w:left w:val="nil"/>
              <w:bottom w:val="single" w:color="auto" w:sz="4" w:space="0"/>
              <w:right w:val="single" w:color="auto" w:sz="12"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r>
      <w:tr>
        <w:tblPrEx>
          <w:tblCellMar>
            <w:top w:w="0" w:type="dxa"/>
            <w:left w:w="108" w:type="dxa"/>
            <w:bottom w:w="0" w:type="dxa"/>
            <w:right w:w="108" w:type="dxa"/>
          </w:tblCellMar>
        </w:tblPrEx>
        <w:trPr>
          <w:trHeight w:val="311" w:hRule="atLeast"/>
          <w:jc w:val="center"/>
        </w:trPr>
        <w:tc>
          <w:tcPr>
            <w:tcW w:w="834" w:type="dxa"/>
            <w:tcBorders>
              <w:top w:val="single" w:color="auto" w:sz="4" w:space="0"/>
              <w:left w:val="single" w:color="auto" w:sz="12" w:space="0"/>
              <w:bottom w:val="single" w:color="auto" w:sz="4" w:space="0"/>
              <w:right w:val="single" w:color="000000"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3.2.3</w:t>
            </w:r>
          </w:p>
        </w:tc>
        <w:tc>
          <w:tcPr>
            <w:tcW w:w="7285" w:type="dxa"/>
            <w:gridSpan w:val="3"/>
            <w:tcBorders>
              <w:top w:val="nil"/>
              <w:left w:val="nil"/>
              <w:bottom w:val="single" w:color="auto" w:sz="4" w:space="0"/>
              <w:right w:val="single" w:color="auto" w:sz="4"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教学方法是否恰当满足教学需求，是否有创新点</w:t>
            </w:r>
          </w:p>
        </w:tc>
        <w:tc>
          <w:tcPr>
            <w:tcW w:w="511" w:type="dxa"/>
            <w:tcBorders>
              <w:top w:val="nil"/>
              <w:left w:val="nil"/>
              <w:bottom w:val="single" w:color="auto" w:sz="4" w:space="0"/>
              <w:right w:val="single" w:color="auto" w:sz="4"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c>
          <w:tcPr>
            <w:tcW w:w="537" w:type="dxa"/>
            <w:gridSpan w:val="3"/>
            <w:tcBorders>
              <w:top w:val="nil"/>
              <w:left w:val="nil"/>
              <w:bottom w:val="single" w:color="auto" w:sz="4" w:space="0"/>
              <w:right w:val="single" w:color="auto" w:sz="4"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c>
          <w:tcPr>
            <w:tcW w:w="514" w:type="dxa"/>
            <w:tcBorders>
              <w:top w:val="nil"/>
              <w:left w:val="nil"/>
              <w:bottom w:val="single" w:color="auto" w:sz="4" w:space="0"/>
              <w:right w:val="single" w:color="auto" w:sz="12"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r>
      <w:tr>
        <w:tblPrEx>
          <w:tblCellMar>
            <w:top w:w="0" w:type="dxa"/>
            <w:left w:w="108" w:type="dxa"/>
            <w:bottom w:w="0" w:type="dxa"/>
            <w:right w:w="108" w:type="dxa"/>
          </w:tblCellMar>
        </w:tblPrEx>
        <w:trPr>
          <w:trHeight w:val="341" w:hRule="atLeast"/>
          <w:jc w:val="center"/>
        </w:trPr>
        <w:tc>
          <w:tcPr>
            <w:tcW w:w="834" w:type="dxa"/>
            <w:tcBorders>
              <w:top w:val="single" w:color="auto" w:sz="4" w:space="0"/>
              <w:left w:val="single" w:color="auto" w:sz="12" w:space="0"/>
              <w:bottom w:val="single" w:color="auto" w:sz="4" w:space="0"/>
              <w:right w:val="single" w:color="000000"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3.2.4</w:t>
            </w:r>
          </w:p>
        </w:tc>
        <w:tc>
          <w:tcPr>
            <w:tcW w:w="7285" w:type="dxa"/>
            <w:gridSpan w:val="3"/>
            <w:tcBorders>
              <w:top w:val="nil"/>
              <w:left w:val="nil"/>
              <w:bottom w:val="single" w:color="auto" w:sz="4" w:space="0"/>
              <w:right w:val="single" w:color="auto" w:sz="4"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是否有足够的互动，并有效激励学员</w:t>
            </w:r>
          </w:p>
        </w:tc>
        <w:tc>
          <w:tcPr>
            <w:tcW w:w="511" w:type="dxa"/>
            <w:tcBorders>
              <w:top w:val="nil"/>
              <w:left w:val="nil"/>
              <w:bottom w:val="single" w:color="auto" w:sz="4" w:space="0"/>
              <w:right w:val="single" w:color="auto" w:sz="4"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c>
          <w:tcPr>
            <w:tcW w:w="537" w:type="dxa"/>
            <w:gridSpan w:val="3"/>
            <w:tcBorders>
              <w:top w:val="nil"/>
              <w:left w:val="nil"/>
              <w:bottom w:val="single" w:color="auto" w:sz="4" w:space="0"/>
              <w:right w:val="single" w:color="auto" w:sz="4"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c>
          <w:tcPr>
            <w:tcW w:w="514" w:type="dxa"/>
            <w:tcBorders>
              <w:top w:val="nil"/>
              <w:left w:val="nil"/>
              <w:bottom w:val="single" w:color="auto" w:sz="4" w:space="0"/>
              <w:right w:val="single" w:color="auto" w:sz="12"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r>
      <w:tr>
        <w:tblPrEx>
          <w:tblCellMar>
            <w:top w:w="0" w:type="dxa"/>
            <w:left w:w="108" w:type="dxa"/>
            <w:bottom w:w="0" w:type="dxa"/>
            <w:right w:w="108" w:type="dxa"/>
          </w:tblCellMar>
        </w:tblPrEx>
        <w:trPr>
          <w:trHeight w:val="335" w:hRule="atLeast"/>
          <w:jc w:val="center"/>
        </w:trPr>
        <w:tc>
          <w:tcPr>
            <w:tcW w:w="834" w:type="dxa"/>
            <w:tcBorders>
              <w:top w:val="single" w:color="auto" w:sz="4" w:space="0"/>
              <w:left w:val="single" w:color="auto" w:sz="12" w:space="0"/>
              <w:bottom w:val="single" w:color="auto" w:sz="4" w:space="0"/>
              <w:right w:val="single" w:color="000000"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3.2.5</w:t>
            </w:r>
          </w:p>
        </w:tc>
        <w:tc>
          <w:tcPr>
            <w:tcW w:w="7285" w:type="dxa"/>
            <w:gridSpan w:val="3"/>
            <w:tcBorders>
              <w:top w:val="nil"/>
              <w:left w:val="nil"/>
              <w:bottom w:val="single" w:color="auto" w:sz="4" w:space="0"/>
              <w:right w:val="single" w:color="auto" w:sz="4"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培训时间管理是否把控得当</w:t>
            </w:r>
          </w:p>
        </w:tc>
        <w:tc>
          <w:tcPr>
            <w:tcW w:w="511" w:type="dxa"/>
            <w:tcBorders>
              <w:top w:val="nil"/>
              <w:left w:val="nil"/>
              <w:bottom w:val="single" w:color="auto" w:sz="4" w:space="0"/>
              <w:right w:val="single" w:color="auto" w:sz="4"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c>
          <w:tcPr>
            <w:tcW w:w="537" w:type="dxa"/>
            <w:gridSpan w:val="3"/>
            <w:tcBorders>
              <w:top w:val="nil"/>
              <w:left w:val="nil"/>
              <w:bottom w:val="single" w:color="auto" w:sz="4" w:space="0"/>
              <w:right w:val="single" w:color="auto" w:sz="4"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c>
          <w:tcPr>
            <w:tcW w:w="514" w:type="dxa"/>
            <w:tcBorders>
              <w:top w:val="nil"/>
              <w:left w:val="nil"/>
              <w:bottom w:val="single" w:color="auto" w:sz="4" w:space="0"/>
              <w:right w:val="single" w:color="auto" w:sz="12"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r>
      <w:tr>
        <w:tblPrEx>
          <w:tblCellMar>
            <w:top w:w="0" w:type="dxa"/>
            <w:left w:w="108" w:type="dxa"/>
            <w:bottom w:w="0" w:type="dxa"/>
            <w:right w:w="108" w:type="dxa"/>
          </w:tblCellMar>
        </w:tblPrEx>
        <w:trPr>
          <w:trHeight w:val="335" w:hRule="atLeast"/>
          <w:jc w:val="center"/>
        </w:trPr>
        <w:tc>
          <w:tcPr>
            <w:tcW w:w="834" w:type="dxa"/>
            <w:tcBorders>
              <w:top w:val="single" w:color="auto" w:sz="4" w:space="0"/>
              <w:left w:val="single" w:color="auto" w:sz="12" w:space="0"/>
              <w:bottom w:val="single" w:color="auto" w:sz="4" w:space="0"/>
              <w:right w:val="single" w:color="000000"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3.2.6</w:t>
            </w:r>
          </w:p>
        </w:tc>
        <w:tc>
          <w:tcPr>
            <w:tcW w:w="7285" w:type="dxa"/>
            <w:gridSpan w:val="3"/>
            <w:tcBorders>
              <w:top w:val="nil"/>
              <w:left w:val="nil"/>
              <w:bottom w:val="single" w:color="auto" w:sz="4" w:space="0"/>
              <w:right w:val="single" w:color="auto" w:sz="4"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培训过程中是否遵守法律法规和职业道德，尊重、关心学员，为人师表</w:t>
            </w:r>
          </w:p>
        </w:tc>
        <w:tc>
          <w:tcPr>
            <w:tcW w:w="511" w:type="dxa"/>
            <w:tcBorders>
              <w:top w:val="nil"/>
              <w:left w:val="nil"/>
              <w:bottom w:val="single" w:color="auto" w:sz="4" w:space="0"/>
              <w:right w:val="single" w:color="auto" w:sz="4"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c>
          <w:tcPr>
            <w:tcW w:w="537" w:type="dxa"/>
            <w:gridSpan w:val="3"/>
            <w:tcBorders>
              <w:top w:val="nil"/>
              <w:left w:val="nil"/>
              <w:bottom w:val="single" w:color="auto" w:sz="4" w:space="0"/>
              <w:right w:val="single" w:color="auto" w:sz="4"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c>
          <w:tcPr>
            <w:tcW w:w="514" w:type="dxa"/>
            <w:tcBorders>
              <w:top w:val="nil"/>
              <w:left w:val="nil"/>
              <w:bottom w:val="single" w:color="auto" w:sz="4" w:space="0"/>
              <w:right w:val="single" w:color="auto" w:sz="12"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r>
      <w:tr>
        <w:tblPrEx>
          <w:tblCellMar>
            <w:top w:w="0" w:type="dxa"/>
            <w:left w:w="108" w:type="dxa"/>
            <w:bottom w:w="0" w:type="dxa"/>
            <w:right w:w="108" w:type="dxa"/>
          </w:tblCellMar>
        </w:tblPrEx>
        <w:trPr>
          <w:trHeight w:val="382" w:hRule="atLeast"/>
          <w:jc w:val="center"/>
        </w:trPr>
        <w:tc>
          <w:tcPr>
            <w:tcW w:w="834" w:type="dxa"/>
            <w:tcBorders>
              <w:top w:val="single" w:color="auto" w:sz="4" w:space="0"/>
              <w:left w:val="single" w:color="auto" w:sz="12" w:space="0"/>
              <w:bottom w:val="single" w:color="auto" w:sz="4" w:space="0"/>
              <w:right w:val="single" w:color="000000"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3.2.7</w:t>
            </w:r>
          </w:p>
        </w:tc>
        <w:tc>
          <w:tcPr>
            <w:tcW w:w="8847" w:type="dxa"/>
            <w:gridSpan w:val="8"/>
            <w:tcBorders>
              <w:top w:val="nil"/>
              <w:left w:val="nil"/>
              <w:bottom w:val="single" w:color="auto" w:sz="4" w:space="0"/>
              <w:right w:val="single" w:color="auto" w:sz="12"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其他（请具体指出）</w:t>
            </w:r>
          </w:p>
        </w:tc>
      </w:tr>
      <w:tr>
        <w:tblPrEx>
          <w:tblCellMar>
            <w:top w:w="0" w:type="dxa"/>
            <w:left w:w="108" w:type="dxa"/>
            <w:bottom w:w="0" w:type="dxa"/>
            <w:right w:w="108" w:type="dxa"/>
          </w:tblCellMar>
        </w:tblPrEx>
        <w:trPr>
          <w:trHeight w:val="350" w:hRule="atLeast"/>
          <w:jc w:val="center"/>
        </w:trPr>
        <w:tc>
          <w:tcPr>
            <w:tcW w:w="8119" w:type="dxa"/>
            <w:gridSpan w:val="4"/>
            <w:tcBorders>
              <w:top w:val="single" w:color="auto" w:sz="4" w:space="0"/>
              <w:left w:val="single" w:color="auto" w:sz="12" w:space="0"/>
              <w:bottom w:val="single" w:color="auto" w:sz="4" w:space="0"/>
              <w:right w:val="nil"/>
            </w:tcBorders>
            <w:shd w:val="clear" w:color="auto" w:fill="auto"/>
            <w:noWrap/>
            <w:vAlign w:val="center"/>
          </w:tcPr>
          <w:p>
            <w:pPr>
              <w:widowControl/>
              <w:spacing w:line="300" w:lineRule="exact"/>
              <w:jc w:val="left"/>
              <w:rPr>
                <w:rFonts w:ascii="微软雅黑" w:hAnsi="微软雅黑" w:eastAsia="微软雅黑" w:cs="宋体"/>
                <w:b/>
                <w:bCs/>
                <w:color w:val="auto"/>
                <w:sz w:val="22"/>
                <w:highlight w:val="none"/>
              </w:rPr>
            </w:pPr>
            <w:r>
              <w:rPr>
                <w:rFonts w:hint="eastAsia" w:ascii="Times New Roman" w:hAnsi="Times New Roman" w:cs="Times New Roman"/>
                <w:b/>
                <w:color w:val="auto"/>
                <w:szCs w:val="24"/>
                <w:highlight w:val="none"/>
              </w:rPr>
              <w:t>4.您对培训基地（或师资研修中心）环境及保障服务的评价</w:t>
            </w:r>
          </w:p>
        </w:tc>
        <w:tc>
          <w:tcPr>
            <w:tcW w:w="532"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00" w:lineRule="exact"/>
              <w:jc w:val="center"/>
              <w:rPr>
                <w:rFonts w:ascii="Times New Roman" w:hAnsi="Times New Roman" w:cs="Times New Roman"/>
                <w:b/>
                <w:color w:val="auto"/>
                <w:szCs w:val="24"/>
                <w:highlight w:val="none"/>
              </w:rPr>
            </w:pPr>
            <w:r>
              <w:rPr>
                <w:rFonts w:hint="eastAsia" w:ascii="Times New Roman" w:hAnsi="Times New Roman" w:cs="Times New Roman"/>
                <w:b/>
                <w:color w:val="auto"/>
                <w:szCs w:val="24"/>
                <w:highlight w:val="none"/>
              </w:rPr>
              <w:t>3</w:t>
            </w:r>
          </w:p>
        </w:tc>
        <w:tc>
          <w:tcPr>
            <w:tcW w:w="502"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00" w:lineRule="exact"/>
              <w:jc w:val="center"/>
              <w:rPr>
                <w:rFonts w:ascii="Times New Roman" w:hAnsi="Times New Roman" w:cs="Times New Roman"/>
                <w:b/>
                <w:color w:val="auto"/>
                <w:szCs w:val="24"/>
                <w:highlight w:val="none"/>
              </w:rPr>
            </w:pPr>
            <w:r>
              <w:rPr>
                <w:rFonts w:hint="eastAsia" w:ascii="Times New Roman" w:hAnsi="Times New Roman" w:cs="Times New Roman"/>
                <w:b/>
                <w:color w:val="auto"/>
                <w:szCs w:val="24"/>
                <w:highlight w:val="none"/>
              </w:rPr>
              <w:t>2</w:t>
            </w:r>
          </w:p>
        </w:tc>
        <w:tc>
          <w:tcPr>
            <w:tcW w:w="528" w:type="dxa"/>
            <w:gridSpan w:val="2"/>
            <w:tcBorders>
              <w:top w:val="single" w:color="auto" w:sz="4" w:space="0"/>
              <w:left w:val="nil"/>
              <w:bottom w:val="single" w:color="auto" w:sz="4" w:space="0"/>
              <w:right w:val="single" w:color="auto" w:sz="12" w:space="0"/>
            </w:tcBorders>
            <w:shd w:val="clear" w:color="auto" w:fill="auto"/>
            <w:noWrap/>
            <w:vAlign w:val="center"/>
          </w:tcPr>
          <w:p>
            <w:pPr>
              <w:widowControl/>
              <w:spacing w:line="300" w:lineRule="exact"/>
              <w:jc w:val="center"/>
              <w:rPr>
                <w:rFonts w:ascii="Times New Roman" w:hAnsi="Times New Roman" w:cs="Times New Roman"/>
                <w:b/>
                <w:color w:val="auto"/>
                <w:szCs w:val="24"/>
                <w:highlight w:val="none"/>
              </w:rPr>
            </w:pPr>
            <w:r>
              <w:rPr>
                <w:rFonts w:hint="eastAsia" w:ascii="Times New Roman" w:hAnsi="Times New Roman" w:cs="Times New Roman"/>
                <w:b/>
                <w:color w:val="auto"/>
                <w:szCs w:val="24"/>
                <w:highlight w:val="none"/>
              </w:rPr>
              <w:t>1</w:t>
            </w:r>
          </w:p>
        </w:tc>
      </w:tr>
      <w:tr>
        <w:tblPrEx>
          <w:tblCellMar>
            <w:top w:w="0" w:type="dxa"/>
            <w:left w:w="108" w:type="dxa"/>
            <w:bottom w:w="0" w:type="dxa"/>
            <w:right w:w="108" w:type="dxa"/>
          </w:tblCellMar>
        </w:tblPrEx>
        <w:trPr>
          <w:trHeight w:val="356" w:hRule="atLeast"/>
          <w:jc w:val="center"/>
        </w:trPr>
        <w:tc>
          <w:tcPr>
            <w:tcW w:w="834" w:type="dxa"/>
            <w:tcBorders>
              <w:top w:val="single" w:color="auto" w:sz="4" w:space="0"/>
              <w:left w:val="single" w:color="auto" w:sz="12" w:space="0"/>
              <w:bottom w:val="single" w:color="auto" w:sz="4" w:space="0"/>
              <w:right w:val="single" w:color="000000"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4.1</w:t>
            </w:r>
          </w:p>
        </w:tc>
        <w:tc>
          <w:tcPr>
            <w:tcW w:w="7285" w:type="dxa"/>
            <w:gridSpan w:val="3"/>
            <w:tcBorders>
              <w:top w:val="nil"/>
              <w:left w:val="nil"/>
              <w:bottom w:val="single" w:color="auto" w:sz="4" w:space="0"/>
              <w:right w:val="single" w:color="auto" w:sz="4"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培训环境及食宿条件</w:t>
            </w:r>
          </w:p>
        </w:tc>
        <w:tc>
          <w:tcPr>
            <w:tcW w:w="532" w:type="dxa"/>
            <w:gridSpan w:val="2"/>
            <w:tcBorders>
              <w:top w:val="nil"/>
              <w:left w:val="nil"/>
              <w:bottom w:val="single" w:color="auto" w:sz="4" w:space="0"/>
              <w:right w:val="single" w:color="auto" w:sz="4"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c>
          <w:tcPr>
            <w:tcW w:w="502" w:type="dxa"/>
            <w:tcBorders>
              <w:top w:val="nil"/>
              <w:left w:val="single" w:color="auto" w:sz="4" w:space="0"/>
              <w:bottom w:val="single" w:color="auto" w:sz="4" w:space="0"/>
              <w:right w:val="single" w:color="auto" w:sz="4"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c>
          <w:tcPr>
            <w:tcW w:w="528" w:type="dxa"/>
            <w:gridSpan w:val="2"/>
            <w:tcBorders>
              <w:top w:val="nil"/>
              <w:left w:val="nil"/>
              <w:bottom w:val="single" w:color="auto" w:sz="4" w:space="0"/>
              <w:right w:val="single" w:color="auto" w:sz="12"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r>
      <w:tr>
        <w:tblPrEx>
          <w:tblCellMar>
            <w:top w:w="0" w:type="dxa"/>
            <w:left w:w="108" w:type="dxa"/>
            <w:bottom w:w="0" w:type="dxa"/>
            <w:right w:w="108" w:type="dxa"/>
          </w:tblCellMar>
        </w:tblPrEx>
        <w:trPr>
          <w:trHeight w:val="356" w:hRule="atLeast"/>
          <w:jc w:val="center"/>
        </w:trPr>
        <w:tc>
          <w:tcPr>
            <w:tcW w:w="834" w:type="dxa"/>
            <w:tcBorders>
              <w:top w:val="single" w:color="auto" w:sz="4" w:space="0"/>
              <w:left w:val="single" w:color="auto" w:sz="12" w:space="0"/>
              <w:bottom w:val="single" w:color="auto" w:sz="4" w:space="0"/>
              <w:right w:val="single" w:color="000000"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4.2</w:t>
            </w:r>
          </w:p>
        </w:tc>
        <w:tc>
          <w:tcPr>
            <w:tcW w:w="7285" w:type="dxa"/>
            <w:gridSpan w:val="3"/>
            <w:tcBorders>
              <w:top w:val="nil"/>
              <w:left w:val="nil"/>
              <w:bottom w:val="single" w:color="auto" w:sz="4" w:space="0"/>
              <w:right w:val="single" w:color="auto" w:sz="4"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保障服务</w:t>
            </w:r>
          </w:p>
        </w:tc>
        <w:tc>
          <w:tcPr>
            <w:tcW w:w="532" w:type="dxa"/>
            <w:gridSpan w:val="2"/>
            <w:tcBorders>
              <w:top w:val="nil"/>
              <w:left w:val="nil"/>
              <w:bottom w:val="single" w:color="auto" w:sz="4" w:space="0"/>
              <w:right w:val="single" w:color="auto" w:sz="4"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c>
          <w:tcPr>
            <w:tcW w:w="502" w:type="dxa"/>
            <w:tcBorders>
              <w:top w:val="nil"/>
              <w:left w:val="single" w:color="auto" w:sz="4" w:space="0"/>
              <w:bottom w:val="single" w:color="auto" w:sz="4" w:space="0"/>
              <w:right w:val="single" w:color="auto" w:sz="4"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c>
          <w:tcPr>
            <w:tcW w:w="528" w:type="dxa"/>
            <w:gridSpan w:val="2"/>
            <w:tcBorders>
              <w:top w:val="nil"/>
              <w:left w:val="nil"/>
              <w:bottom w:val="single" w:color="auto" w:sz="4" w:space="0"/>
              <w:right w:val="single" w:color="auto" w:sz="12"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p>
        </w:tc>
      </w:tr>
      <w:tr>
        <w:tblPrEx>
          <w:tblCellMar>
            <w:top w:w="0" w:type="dxa"/>
            <w:left w:w="108" w:type="dxa"/>
            <w:bottom w:w="0" w:type="dxa"/>
            <w:right w:w="108" w:type="dxa"/>
          </w:tblCellMar>
        </w:tblPrEx>
        <w:trPr>
          <w:trHeight w:val="413" w:hRule="atLeast"/>
          <w:jc w:val="center"/>
        </w:trPr>
        <w:tc>
          <w:tcPr>
            <w:tcW w:w="834" w:type="dxa"/>
            <w:tcBorders>
              <w:top w:val="single" w:color="auto" w:sz="4" w:space="0"/>
              <w:left w:val="single" w:color="auto" w:sz="12" w:space="0"/>
              <w:bottom w:val="single" w:color="auto" w:sz="4" w:space="0"/>
              <w:right w:val="single" w:color="000000" w:sz="4" w:space="0"/>
            </w:tcBorders>
            <w:shd w:val="clear" w:color="auto" w:fill="auto"/>
            <w:noWrap/>
            <w:vAlign w:val="center"/>
          </w:tcPr>
          <w:p>
            <w:pPr>
              <w:tabs>
                <w:tab w:val="left" w:pos="0"/>
              </w:tabs>
              <w:suppressAutoHyphens/>
              <w:spacing w:line="360" w:lineRule="exact"/>
              <w:jc w:val="center"/>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4.3</w:t>
            </w:r>
          </w:p>
        </w:tc>
        <w:tc>
          <w:tcPr>
            <w:tcW w:w="8847" w:type="dxa"/>
            <w:gridSpan w:val="8"/>
            <w:tcBorders>
              <w:top w:val="nil"/>
              <w:left w:val="nil"/>
              <w:bottom w:val="single" w:color="auto" w:sz="4" w:space="0"/>
              <w:right w:val="single" w:color="auto" w:sz="12" w:space="0"/>
            </w:tcBorders>
            <w:shd w:val="clear" w:color="auto" w:fill="auto"/>
            <w:noWrap/>
            <w:vAlign w:val="center"/>
          </w:tcPr>
          <w:p>
            <w:pPr>
              <w:tabs>
                <w:tab w:val="left" w:pos="0"/>
              </w:tabs>
              <w:suppressAutoHyphens/>
              <w:spacing w:line="360" w:lineRule="exact"/>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其他（请具体指出）</w:t>
            </w:r>
          </w:p>
        </w:tc>
      </w:tr>
      <w:tr>
        <w:tblPrEx>
          <w:tblCellMar>
            <w:top w:w="0" w:type="dxa"/>
            <w:left w:w="108" w:type="dxa"/>
            <w:bottom w:w="0" w:type="dxa"/>
            <w:right w:w="108" w:type="dxa"/>
          </w:tblCellMar>
        </w:tblPrEx>
        <w:trPr>
          <w:trHeight w:val="494" w:hRule="atLeast"/>
          <w:jc w:val="center"/>
        </w:trPr>
        <w:tc>
          <w:tcPr>
            <w:tcW w:w="4825" w:type="dxa"/>
            <w:gridSpan w:val="3"/>
            <w:tcBorders>
              <w:top w:val="single" w:color="auto" w:sz="4" w:space="0"/>
              <w:left w:val="single" w:color="auto" w:sz="12" w:space="0"/>
              <w:bottom w:val="single" w:color="auto" w:sz="4" w:space="0"/>
              <w:right w:val="single" w:color="auto" w:sz="4" w:space="0"/>
            </w:tcBorders>
            <w:shd w:val="clear" w:color="auto" w:fill="auto"/>
            <w:noWrap/>
          </w:tcPr>
          <w:p>
            <w:pPr>
              <w:adjustRightInd w:val="0"/>
              <w:snapToGrid w:val="0"/>
              <w:spacing w:line="300" w:lineRule="exact"/>
              <w:rPr>
                <w:rFonts w:ascii="宋体" w:hAnsi="宋体" w:eastAsia="宋体" w:cs="宋体"/>
                <w:b/>
                <w:bCs/>
                <w:color w:val="auto"/>
                <w:szCs w:val="24"/>
                <w:highlight w:val="none"/>
              </w:rPr>
            </w:pPr>
            <w:r>
              <w:rPr>
                <w:rFonts w:hint="eastAsia" w:ascii="Times New Roman" w:hAnsi="Times New Roman" w:cs="Times New Roman"/>
                <w:b/>
                <w:color w:val="auto"/>
                <w:szCs w:val="24"/>
                <w:highlight w:val="none"/>
              </w:rPr>
              <w:t>5.您在培训期间提出的问题、意见和建议是否得到主办方和授课骨干教师的答复？</w:t>
            </w:r>
          </w:p>
          <w:p>
            <w:pPr>
              <w:adjustRightInd w:val="0"/>
              <w:snapToGrid w:val="0"/>
              <w:spacing w:line="300" w:lineRule="exact"/>
              <w:ind w:firstLine="420" w:firstLineChars="200"/>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□所有（3分）</w:t>
            </w:r>
          </w:p>
          <w:p>
            <w:pPr>
              <w:adjustRightInd w:val="0"/>
              <w:snapToGrid w:val="0"/>
              <w:spacing w:line="300" w:lineRule="exact"/>
              <w:ind w:firstLine="420" w:firstLineChars="200"/>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□部分（2分）</w:t>
            </w:r>
          </w:p>
          <w:p>
            <w:pPr>
              <w:adjustRightInd w:val="0"/>
              <w:snapToGrid w:val="0"/>
              <w:spacing w:line="300" w:lineRule="exact"/>
              <w:ind w:firstLine="420" w:firstLineChars="200"/>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□没有（1分），具体问题是：</w:t>
            </w:r>
          </w:p>
          <w:p>
            <w:pPr>
              <w:widowControl/>
              <w:spacing w:line="300" w:lineRule="exact"/>
              <w:rPr>
                <w:rFonts w:ascii="Times New Roman" w:hAnsi="Times New Roman" w:cs="Times New Roman"/>
                <w:b/>
                <w:color w:val="auto"/>
                <w:szCs w:val="24"/>
                <w:highlight w:val="none"/>
              </w:rPr>
            </w:pPr>
          </w:p>
        </w:tc>
        <w:tc>
          <w:tcPr>
            <w:tcW w:w="4856" w:type="dxa"/>
            <w:gridSpan w:val="6"/>
            <w:tcBorders>
              <w:top w:val="single" w:color="auto" w:sz="4" w:space="0"/>
              <w:left w:val="single" w:color="auto" w:sz="4" w:space="0"/>
              <w:bottom w:val="single" w:color="auto" w:sz="4" w:space="0"/>
              <w:right w:val="single" w:color="auto" w:sz="12" w:space="0"/>
            </w:tcBorders>
            <w:shd w:val="clear" w:color="auto" w:fill="auto"/>
            <w:noWrap/>
          </w:tcPr>
          <w:p>
            <w:pPr>
              <w:adjustRightInd w:val="0"/>
              <w:snapToGrid w:val="0"/>
              <w:spacing w:line="300" w:lineRule="exact"/>
              <w:rPr>
                <w:rFonts w:ascii="宋体" w:hAnsi="宋体" w:eastAsia="宋体" w:cs="宋体"/>
                <w:b/>
                <w:bCs/>
                <w:color w:val="auto"/>
                <w:szCs w:val="24"/>
                <w:highlight w:val="none"/>
              </w:rPr>
            </w:pPr>
            <w:r>
              <w:rPr>
                <w:rFonts w:hint="eastAsia" w:ascii="Times New Roman" w:hAnsi="Times New Roman" w:cs="Times New Roman"/>
                <w:b/>
                <w:color w:val="auto"/>
                <w:szCs w:val="24"/>
                <w:highlight w:val="none"/>
              </w:rPr>
              <w:t>6.</w:t>
            </w:r>
            <w:r>
              <w:rPr>
                <w:rFonts w:hint="eastAsia" w:ascii="宋体" w:hAnsi="宋体" w:eastAsia="宋体" w:cs="宋体"/>
                <w:b/>
                <w:bCs/>
                <w:color w:val="auto"/>
                <w:szCs w:val="24"/>
                <w:highlight w:val="none"/>
              </w:rPr>
              <w:t>您在培训期间与其他参训教师交流经验和问题的机会是否充分？</w:t>
            </w:r>
          </w:p>
          <w:p>
            <w:pPr>
              <w:adjustRightInd w:val="0"/>
              <w:snapToGrid w:val="0"/>
              <w:spacing w:line="300" w:lineRule="exact"/>
              <w:ind w:firstLine="420" w:firstLineChars="200"/>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□充分（3分）</w:t>
            </w:r>
          </w:p>
          <w:p>
            <w:pPr>
              <w:adjustRightInd w:val="0"/>
              <w:snapToGrid w:val="0"/>
              <w:spacing w:line="300" w:lineRule="exact"/>
              <w:ind w:firstLine="420" w:firstLineChars="200"/>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□比较充分（2分）</w:t>
            </w:r>
          </w:p>
          <w:p>
            <w:pPr>
              <w:adjustRightInd w:val="0"/>
              <w:snapToGrid w:val="0"/>
              <w:spacing w:line="300" w:lineRule="exact"/>
              <w:ind w:firstLine="420" w:firstLineChars="200"/>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□不充分（1分），您认为可以怎样提高和改进学员学习交流的机会：</w:t>
            </w:r>
          </w:p>
          <w:p>
            <w:pPr>
              <w:adjustRightInd w:val="0"/>
              <w:snapToGrid w:val="0"/>
              <w:spacing w:line="300" w:lineRule="exact"/>
              <w:ind w:firstLine="420" w:firstLineChars="200"/>
              <w:rPr>
                <w:rFonts w:ascii="Times New Roman" w:hAnsi="Times New Roman" w:cs="Times New Roman"/>
                <w:bCs/>
                <w:color w:val="auto"/>
                <w:szCs w:val="24"/>
                <w:highlight w:val="none"/>
              </w:rPr>
            </w:pPr>
          </w:p>
        </w:tc>
      </w:tr>
      <w:tr>
        <w:tblPrEx>
          <w:tblCellMar>
            <w:top w:w="0" w:type="dxa"/>
            <w:left w:w="108" w:type="dxa"/>
            <w:bottom w:w="0" w:type="dxa"/>
            <w:right w:w="108" w:type="dxa"/>
          </w:tblCellMar>
        </w:tblPrEx>
        <w:trPr>
          <w:trHeight w:val="1465" w:hRule="atLeast"/>
          <w:jc w:val="center"/>
        </w:trPr>
        <w:tc>
          <w:tcPr>
            <w:tcW w:w="4825" w:type="dxa"/>
            <w:gridSpan w:val="3"/>
            <w:tcBorders>
              <w:top w:val="single" w:color="auto" w:sz="4" w:space="0"/>
              <w:left w:val="single" w:color="auto" w:sz="12" w:space="0"/>
              <w:bottom w:val="single" w:color="auto" w:sz="4" w:space="0"/>
              <w:right w:val="single" w:color="auto" w:sz="4" w:space="0"/>
            </w:tcBorders>
            <w:shd w:val="clear" w:color="auto" w:fill="auto"/>
            <w:noWrap/>
          </w:tcPr>
          <w:p>
            <w:pPr>
              <w:adjustRightInd w:val="0"/>
              <w:snapToGrid w:val="0"/>
              <w:spacing w:line="300" w:lineRule="exact"/>
              <w:rPr>
                <w:rFonts w:ascii="宋体" w:hAnsi="宋体" w:eastAsia="宋体" w:cs="宋体"/>
                <w:b/>
                <w:bCs/>
                <w:color w:val="auto"/>
                <w:szCs w:val="24"/>
                <w:highlight w:val="none"/>
              </w:rPr>
            </w:pPr>
            <w:r>
              <w:rPr>
                <w:rFonts w:hint="eastAsia" w:ascii="Times New Roman" w:hAnsi="Times New Roman" w:cs="Times New Roman"/>
                <w:b/>
                <w:color w:val="auto"/>
                <w:szCs w:val="24"/>
                <w:highlight w:val="none"/>
              </w:rPr>
              <w:t>7.</w:t>
            </w:r>
            <w:r>
              <w:rPr>
                <w:rFonts w:hint="eastAsia" w:ascii="宋体" w:hAnsi="宋体" w:eastAsia="宋体" w:cs="宋体"/>
                <w:b/>
                <w:bCs/>
                <w:color w:val="auto"/>
                <w:szCs w:val="24"/>
                <w:highlight w:val="none"/>
              </w:rPr>
              <w:t>授课骨干教师是否对您的过程性考核成果提出了有用的反馈意见？</w:t>
            </w:r>
          </w:p>
          <w:p>
            <w:pPr>
              <w:adjustRightInd w:val="0"/>
              <w:snapToGrid w:val="0"/>
              <w:spacing w:line="300" w:lineRule="exact"/>
              <w:ind w:firstLine="420" w:firstLineChars="200"/>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□有（3分）</w:t>
            </w:r>
          </w:p>
          <w:p>
            <w:pPr>
              <w:adjustRightInd w:val="0"/>
              <w:snapToGrid w:val="0"/>
              <w:spacing w:line="300" w:lineRule="exact"/>
              <w:ind w:firstLine="420" w:firstLineChars="200"/>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□一些（2分）</w:t>
            </w:r>
          </w:p>
          <w:p>
            <w:pPr>
              <w:adjustRightInd w:val="0"/>
              <w:snapToGrid w:val="0"/>
              <w:spacing w:line="300" w:lineRule="exact"/>
              <w:ind w:firstLine="420" w:firstLineChars="200"/>
              <w:rPr>
                <w:rFonts w:ascii="Times New Roman" w:hAnsi="Times New Roman" w:cs="Times New Roman"/>
                <w:b/>
                <w:color w:val="auto"/>
                <w:szCs w:val="24"/>
                <w:highlight w:val="none"/>
              </w:rPr>
            </w:pPr>
            <w:r>
              <w:rPr>
                <w:rFonts w:hint="eastAsia" w:ascii="Times New Roman" w:hAnsi="Times New Roman" w:cs="Times New Roman"/>
                <w:bCs/>
                <w:color w:val="auto"/>
                <w:szCs w:val="24"/>
                <w:highlight w:val="none"/>
              </w:rPr>
              <w:t>□完全没有（1分）</w:t>
            </w:r>
          </w:p>
        </w:tc>
        <w:tc>
          <w:tcPr>
            <w:tcW w:w="4856" w:type="dxa"/>
            <w:gridSpan w:val="6"/>
            <w:tcBorders>
              <w:top w:val="single" w:color="auto" w:sz="4" w:space="0"/>
              <w:left w:val="single" w:color="auto" w:sz="4" w:space="0"/>
              <w:bottom w:val="single" w:color="auto" w:sz="4" w:space="0"/>
              <w:right w:val="single" w:color="auto" w:sz="12" w:space="0"/>
            </w:tcBorders>
            <w:shd w:val="clear" w:color="auto" w:fill="auto"/>
            <w:noWrap/>
          </w:tcPr>
          <w:p>
            <w:pPr>
              <w:adjustRightInd w:val="0"/>
              <w:snapToGrid w:val="0"/>
              <w:spacing w:line="300" w:lineRule="exact"/>
              <w:rPr>
                <w:rFonts w:ascii="宋体" w:hAnsi="宋体" w:eastAsia="宋体" w:cs="宋体"/>
                <w:b/>
                <w:bCs/>
                <w:color w:val="auto"/>
                <w:szCs w:val="24"/>
                <w:highlight w:val="none"/>
              </w:rPr>
            </w:pPr>
            <w:r>
              <w:rPr>
                <w:rFonts w:hint="eastAsia" w:ascii="Times New Roman" w:hAnsi="Times New Roman" w:cs="Times New Roman"/>
                <w:b/>
                <w:color w:val="auto"/>
                <w:szCs w:val="24"/>
                <w:highlight w:val="none"/>
              </w:rPr>
              <w:t>8.</w:t>
            </w:r>
            <w:r>
              <w:rPr>
                <w:rFonts w:hint="eastAsia" w:ascii="宋体" w:hAnsi="宋体" w:eastAsia="宋体" w:cs="宋体"/>
                <w:b/>
                <w:bCs/>
                <w:color w:val="auto"/>
                <w:szCs w:val="24"/>
                <w:highlight w:val="none"/>
              </w:rPr>
              <w:t>考核骨干教师在终结性考核过程中是否严格按照教师培训标准进行考核，并体现公平公正？</w:t>
            </w:r>
          </w:p>
          <w:p>
            <w:pPr>
              <w:adjustRightInd w:val="0"/>
              <w:snapToGrid w:val="0"/>
              <w:spacing w:line="300" w:lineRule="exact"/>
              <w:ind w:firstLine="420" w:firstLineChars="200"/>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□是（3分）</w:t>
            </w:r>
          </w:p>
          <w:p>
            <w:pPr>
              <w:adjustRightInd w:val="0"/>
              <w:snapToGrid w:val="0"/>
              <w:spacing w:line="300" w:lineRule="exact"/>
              <w:ind w:firstLine="420" w:firstLineChars="200"/>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□还可以（2分）</w:t>
            </w:r>
          </w:p>
          <w:p>
            <w:pPr>
              <w:adjustRightInd w:val="0"/>
              <w:snapToGrid w:val="0"/>
              <w:spacing w:line="300" w:lineRule="exact"/>
              <w:ind w:firstLine="420" w:firstLineChars="200"/>
              <w:rPr>
                <w:rFonts w:ascii="Times New Roman" w:hAnsi="Times New Roman" w:cs="Times New Roman"/>
                <w:b/>
                <w:color w:val="auto"/>
                <w:szCs w:val="24"/>
                <w:highlight w:val="none"/>
              </w:rPr>
            </w:pPr>
            <w:r>
              <w:rPr>
                <w:rFonts w:hint="eastAsia" w:ascii="Times New Roman" w:hAnsi="Times New Roman" w:cs="Times New Roman"/>
                <w:bCs/>
                <w:color w:val="auto"/>
                <w:szCs w:val="24"/>
                <w:highlight w:val="none"/>
              </w:rPr>
              <w:t>□完全没有（1分）</w:t>
            </w:r>
          </w:p>
        </w:tc>
      </w:tr>
      <w:tr>
        <w:tblPrEx>
          <w:tblCellMar>
            <w:top w:w="0" w:type="dxa"/>
            <w:left w:w="108" w:type="dxa"/>
            <w:bottom w:w="0" w:type="dxa"/>
            <w:right w:w="108" w:type="dxa"/>
          </w:tblCellMar>
        </w:tblPrEx>
        <w:trPr>
          <w:trHeight w:val="494" w:hRule="atLeast"/>
          <w:jc w:val="center"/>
        </w:trPr>
        <w:tc>
          <w:tcPr>
            <w:tcW w:w="4825" w:type="dxa"/>
            <w:gridSpan w:val="3"/>
            <w:tcBorders>
              <w:top w:val="single" w:color="auto" w:sz="4" w:space="0"/>
              <w:left w:val="single" w:color="auto" w:sz="12" w:space="0"/>
              <w:bottom w:val="single" w:color="auto" w:sz="4" w:space="0"/>
              <w:right w:val="single" w:color="auto" w:sz="4" w:space="0"/>
            </w:tcBorders>
            <w:shd w:val="clear" w:color="auto" w:fill="auto"/>
            <w:noWrap/>
          </w:tcPr>
          <w:p>
            <w:pPr>
              <w:adjustRightInd w:val="0"/>
              <w:snapToGrid w:val="0"/>
              <w:spacing w:line="300" w:lineRule="exact"/>
              <w:rPr>
                <w:rFonts w:ascii="宋体" w:hAnsi="宋体" w:eastAsia="宋体" w:cs="宋体"/>
                <w:b/>
                <w:bCs/>
                <w:color w:val="auto"/>
                <w:szCs w:val="24"/>
                <w:highlight w:val="none"/>
              </w:rPr>
            </w:pPr>
            <w:r>
              <w:rPr>
                <w:rFonts w:hint="eastAsia" w:ascii="Times New Roman" w:hAnsi="Times New Roman" w:cs="Times New Roman"/>
                <w:b/>
                <w:color w:val="auto"/>
                <w:szCs w:val="24"/>
                <w:highlight w:val="none"/>
              </w:rPr>
              <w:t>9.考</w:t>
            </w:r>
            <w:r>
              <w:rPr>
                <w:rFonts w:hint="eastAsia" w:ascii="宋体" w:hAnsi="宋体" w:eastAsia="宋体" w:cs="宋体"/>
                <w:b/>
                <w:bCs/>
                <w:color w:val="auto"/>
                <w:szCs w:val="24"/>
                <w:highlight w:val="none"/>
              </w:rPr>
              <w:t>核骨干教师是否对您的终结考核成果提出了有用的反馈意见？</w:t>
            </w:r>
          </w:p>
          <w:p>
            <w:pPr>
              <w:adjustRightInd w:val="0"/>
              <w:snapToGrid w:val="0"/>
              <w:spacing w:line="300" w:lineRule="exact"/>
              <w:ind w:firstLine="420" w:firstLineChars="200"/>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□有（3分）</w:t>
            </w:r>
          </w:p>
          <w:p>
            <w:pPr>
              <w:adjustRightInd w:val="0"/>
              <w:snapToGrid w:val="0"/>
              <w:spacing w:line="300" w:lineRule="exact"/>
              <w:ind w:firstLine="420" w:firstLineChars="200"/>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□一些（2分）</w:t>
            </w:r>
          </w:p>
          <w:p>
            <w:pPr>
              <w:adjustRightInd w:val="0"/>
              <w:snapToGrid w:val="0"/>
              <w:spacing w:line="300" w:lineRule="exact"/>
              <w:ind w:firstLine="420" w:firstLineChars="200"/>
              <w:rPr>
                <w:rFonts w:ascii="宋体" w:hAnsi="宋体" w:eastAsia="宋体" w:cs="宋体"/>
                <w:b/>
                <w:bCs/>
                <w:color w:val="auto"/>
                <w:szCs w:val="24"/>
                <w:highlight w:val="none"/>
              </w:rPr>
            </w:pPr>
            <w:r>
              <w:rPr>
                <w:rFonts w:hint="eastAsia" w:ascii="Times New Roman" w:hAnsi="Times New Roman" w:cs="Times New Roman"/>
                <w:bCs/>
                <w:color w:val="auto"/>
                <w:szCs w:val="24"/>
                <w:highlight w:val="none"/>
              </w:rPr>
              <w:t>□完全没有（1分）</w:t>
            </w:r>
          </w:p>
          <w:p>
            <w:pPr>
              <w:widowControl/>
              <w:spacing w:line="300" w:lineRule="exact"/>
              <w:rPr>
                <w:rFonts w:ascii="Times New Roman" w:hAnsi="Times New Roman" w:cs="Times New Roman"/>
                <w:b/>
                <w:color w:val="auto"/>
                <w:szCs w:val="24"/>
                <w:highlight w:val="none"/>
              </w:rPr>
            </w:pPr>
          </w:p>
        </w:tc>
        <w:tc>
          <w:tcPr>
            <w:tcW w:w="4856" w:type="dxa"/>
            <w:gridSpan w:val="6"/>
            <w:tcBorders>
              <w:top w:val="single" w:color="auto" w:sz="4" w:space="0"/>
              <w:left w:val="single" w:color="auto" w:sz="4" w:space="0"/>
              <w:bottom w:val="single" w:color="auto" w:sz="4" w:space="0"/>
              <w:right w:val="single" w:color="auto" w:sz="12" w:space="0"/>
            </w:tcBorders>
            <w:shd w:val="clear" w:color="auto" w:fill="auto"/>
            <w:noWrap/>
          </w:tcPr>
          <w:p>
            <w:pPr>
              <w:adjustRightInd w:val="0"/>
              <w:snapToGrid w:val="0"/>
              <w:spacing w:line="300" w:lineRule="exact"/>
              <w:rPr>
                <w:rFonts w:ascii="宋体" w:hAnsi="宋体" w:eastAsia="宋体" w:cs="宋体"/>
                <w:b/>
                <w:bCs/>
                <w:color w:val="auto"/>
                <w:szCs w:val="24"/>
                <w:highlight w:val="none"/>
              </w:rPr>
            </w:pPr>
            <w:r>
              <w:rPr>
                <w:rFonts w:hint="eastAsia" w:ascii="Times New Roman" w:hAnsi="Times New Roman" w:cs="Times New Roman"/>
                <w:b/>
                <w:color w:val="auto"/>
                <w:szCs w:val="24"/>
                <w:highlight w:val="none"/>
              </w:rPr>
              <w:t>10.</w:t>
            </w:r>
            <w:r>
              <w:rPr>
                <w:rFonts w:hint="eastAsia" w:ascii="宋体" w:hAnsi="宋体" w:eastAsia="宋体" w:cs="宋体"/>
                <w:b/>
                <w:bCs/>
                <w:color w:val="auto"/>
                <w:szCs w:val="24"/>
                <w:highlight w:val="none"/>
              </w:rPr>
              <w:t>您是否有信心将培训所学应用到工作及教学实践中？</w:t>
            </w:r>
          </w:p>
          <w:p>
            <w:pPr>
              <w:adjustRightInd w:val="0"/>
              <w:snapToGrid w:val="0"/>
              <w:spacing w:line="300" w:lineRule="exact"/>
              <w:ind w:firstLine="420" w:firstLineChars="200"/>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□有（3分）</w:t>
            </w:r>
          </w:p>
          <w:p>
            <w:pPr>
              <w:adjustRightInd w:val="0"/>
              <w:snapToGrid w:val="0"/>
              <w:spacing w:line="300" w:lineRule="exact"/>
              <w:ind w:firstLine="420" w:firstLineChars="200"/>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□不充分（2分）</w:t>
            </w:r>
          </w:p>
          <w:p>
            <w:pPr>
              <w:adjustRightInd w:val="0"/>
              <w:snapToGrid w:val="0"/>
              <w:spacing w:line="300" w:lineRule="exact"/>
              <w:ind w:firstLine="420" w:firstLineChars="200"/>
              <w:rPr>
                <w:rFonts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□完全没有（1分），您觉得哪方面还有欠缺：</w:t>
            </w:r>
          </w:p>
          <w:p>
            <w:pPr>
              <w:adjustRightInd w:val="0"/>
              <w:snapToGrid w:val="0"/>
              <w:spacing w:line="300" w:lineRule="exact"/>
              <w:ind w:firstLine="420" w:firstLineChars="200"/>
              <w:rPr>
                <w:rFonts w:ascii="Times New Roman" w:hAnsi="Times New Roman" w:cs="Times New Roman"/>
                <w:b/>
                <w:color w:val="auto"/>
                <w:szCs w:val="24"/>
                <w:highlight w:val="none"/>
              </w:rPr>
            </w:pPr>
          </w:p>
        </w:tc>
      </w:tr>
      <w:tr>
        <w:tblPrEx>
          <w:tblCellMar>
            <w:top w:w="0" w:type="dxa"/>
            <w:left w:w="108" w:type="dxa"/>
            <w:bottom w:w="0" w:type="dxa"/>
            <w:right w:w="108" w:type="dxa"/>
          </w:tblCellMar>
        </w:tblPrEx>
        <w:trPr>
          <w:trHeight w:val="2651" w:hRule="atLeast"/>
          <w:jc w:val="center"/>
        </w:trPr>
        <w:tc>
          <w:tcPr>
            <w:tcW w:w="9681" w:type="dxa"/>
            <w:gridSpan w:val="9"/>
            <w:tcBorders>
              <w:top w:val="single" w:color="auto" w:sz="4" w:space="0"/>
              <w:left w:val="single" w:color="auto" w:sz="12" w:space="0"/>
              <w:bottom w:val="single" w:color="auto" w:sz="4" w:space="0"/>
              <w:right w:val="single" w:color="auto" w:sz="12" w:space="0"/>
            </w:tcBorders>
            <w:shd w:val="clear" w:color="auto" w:fill="auto"/>
            <w:noWrap/>
          </w:tcPr>
          <w:p>
            <w:pPr>
              <w:adjustRightInd w:val="0"/>
              <w:snapToGrid w:val="0"/>
              <w:spacing w:line="300" w:lineRule="exact"/>
              <w:rPr>
                <w:rFonts w:ascii="宋体" w:hAnsi="宋体" w:eastAsia="宋体" w:cs="宋体"/>
                <w:b/>
                <w:bCs/>
                <w:color w:val="auto"/>
                <w:szCs w:val="24"/>
                <w:highlight w:val="none"/>
              </w:rPr>
            </w:pPr>
            <w:r>
              <w:rPr>
                <w:rFonts w:hint="eastAsia" w:ascii="Times New Roman" w:hAnsi="Times New Roman" w:cs="Times New Roman"/>
                <w:b/>
                <w:color w:val="auto"/>
                <w:szCs w:val="24"/>
                <w:highlight w:val="none"/>
              </w:rPr>
              <w:t>11.您</w:t>
            </w:r>
            <w:r>
              <w:rPr>
                <w:rFonts w:hint="eastAsia" w:ascii="宋体" w:hAnsi="宋体" w:eastAsia="宋体" w:cs="宋体"/>
                <w:b/>
                <w:bCs/>
                <w:color w:val="auto"/>
                <w:szCs w:val="24"/>
                <w:highlight w:val="none"/>
              </w:rPr>
              <w:t>参加此次培训的最大收获是什么？请简要列出。</w:t>
            </w:r>
          </w:p>
          <w:p>
            <w:pPr>
              <w:spacing w:after="120"/>
              <w:rPr>
                <w:rFonts w:cs="宋体"/>
                <w:color w:val="auto"/>
                <w:szCs w:val="24"/>
                <w:highlight w:val="none"/>
              </w:rPr>
            </w:pPr>
          </w:p>
          <w:p>
            <w:pPr>
              <w:snapToGrid w:val="0"/>
              <w:rPr>
                <w:rFonts w:cs="宋体"/>
                <w:color w:val="auto"/>
                <w:sz w:val="18"/>
                <w:szCs w:val="24"/>
                <w:highlight w:val="none"/>
              </w:rPr>
            </w:pPr>
          </w:p>
          <w:p>
            <w:pPr>
              <w:rPr>
                <w:rFonts w:cs="宋体"/>
                <w:color w:val="auto"/>
                <w:szCs w:val="24"/>
                <w:highlight w:val="none"/>
              </w:rPr>
            </w:pPr>
          </w:p>
          <w:p>
            <w:pPr>
              <w:tabs>
                <w:tab w:val="left" w:pos="0"/>
              </w:tabs>
              <w:suppressAutoHyphens/>
              <w:spacing w:line="360" w:lineRule="exact"/>
              <w:rPr>
                <w:rFonts w:ascii="Times New Roman" w:hAnsi="Times New Roman" w:cs="Times New Roman"/>
                <w:bCs/>
                <w:color w:val="auto"/>
                <w:szCs w:val="24"/>
                <w:highlight w:val="none"/>
              </w:rPr>
            </w:pPr>
          </w:p>
        </w:tc>
      </w:tr>
      <w:tr>
        <w:tblPrEx>
          <w:tblCellMar>
            <w:top w:w="0" w:type="dxa"/>
            <w:left w:w="108" w:type="dxa"/>
            <w:bottom w:w="0" w:type="dxa"/>
            <w:right w:w="108" w:type="dxa"/>
          </w:tblCellMar>
        </w:tblPrEx>
        <w:trPr>
          <w:trHeight w:val="780" w:hRule="atLeast"/>
          <w:jc w:val="center"/>
        </w:trPr>
        <w:tc>
          <w:tcPr>
            <w:tcW w:w="9681" w:type="dxa"/>
            <w:gridSpan w:val="9"/>
            <w:tcBorders>
              <w:top w:val="single" w:color="auto" w:sz="4" w:space="0"/>
              <w:left w:val="single" w:color="auto" w:sz="12" w:space="0"/>
              <w:bottom w:val="single" w:color="auto" w:sz="4" w:space="0"/>
              <w:right w:val="single" w:color="auto" w:sz="12" w:space="0"/>
            </w:tcBorders>
            <w:shd w:val="clear" w:color="auto" w:fill="auto"/>
            <w:noWrap/>
            <w:vAlign w:val="center"/>
          </w:tcPr>
          <w:p>
            <w:pPr>
              <w:adjustRightInd w:val="0"/>
              <w:snapToGrid w:val="0"/>
              <w:spacing w:line="300" w:lineRule="exact"/>
              <w:rPr>
                <w:rFonts w:ascii="宋体" w:hAnsi="宋体" w:eastAsia="宋体" w:cs="宋体"/>
                <w:b/>
                <w:bCs/>
                <w:color w:val="auto"/>
                <w:szCs w:val="24"/>
                <w:highlight w:val="none"/>
              </w:rPr>
            </w:pPr>
            <w:r>
              <w:rPr>
                <w:rFonts w:hint="eastAsia" w:ascii="Times New Roman" w:hAnsi="Times New Roman" w:cs="Times New Roman"/>
                <w:b/>
                <w:color w:val="auto"/>
                <w:szCs w:val="24"/>
                <w:highlight w:val="none"/>
              </w:rPr>
              <w:t>12.</w:t>
            </w:r>
            <w:r>
              <w:rPr>
                <w:rFonts w:hint="eastAsia" w:ascii="宋体" w:hAnsi="宋体" w:eastAsia="宋体" w:cs="宋体"/>
                <w:b/>
                <w:bCs/>
                <w:color w:val="auto"/>
                <w:szCs w:val="24"/>
                <w:highlight w:val="none"/>
              </w:rPr>
              <w:t>您对回到工作岗位开展工学一体化工作和教学实践还希望获得哪些实质性的支持和帮助？请具体列出。</w:t>
            </w:r>
          </w:p>
          <w:p>
            <w:pPr>
              <w:tabs>
                <w:tab w:val="left" w:pos="0"/>
              </w:tabs>
              <w:suppressAutoHyphens/>
              <w:spacing w:line="360" w:lineRule="exact"/>
              <w:rPr>
                <w:rFonts w:cs="宋体"/>
                <w:color w:val="auto"/>
                <w:szCs w:val="24"/>
                <w:highlight w:val="none"/>
              </w:rPr>
            </w:pPr>
          </w:p>
          <w:p>
            <w:pPr>
              <w:spacing w:after="120"/>
              <w:rPr>
                <w:rFonts w:cs="宋体"/>
                <w:color w:val="auto"/>
                <w:szCs w:val="24"/>
                <w:highlight w:val="none"/>
              </w:rPr>
            </w:pPr>
          </w:p>
          <w:p>
            <w:pPr>
              <w:snapToGrid w:val="0"/>
              <w:jc w:val="left"/>
              <w:rPr>
                <w:rFonts w:cs="宋体"/>
                <w:color w:val="auto"/>
                <w:sz w:val="18"/>
                <w:szCs w:val="24"/>
                <w:highlight w:val="none"/>
              </w:rPr>
            </w:pPr>
          </w:p>
          <w:p>
            <w:pPr>
              <w:ind w:left="1680"/>
              <w:rPr>
                <w:rFonts w:cs="宋体"/>
                <w:color w:val="auto"/>
                <w:szCs w:val="24"/>
                <w:highlight w:val="none"/>
              </w:rPr>
            </w:pPr>
          </w:p>
          <w:p>
            <w:pPr>
              <w:snapToGrid w:val="0"/>
              <w:jc w:val="left"/>
              <w:rPr>
                <w:rFonts w:cs="宋体"/>
                <w:color w:val="auto"/>
                <w:sz w:val="18"/>
                <w:szCs w:val="24"/>
                <w:highlight w:val="none"/>
              </w:rPr>
            </w:pPr>
          </w:p>
          <w:p>
            <w:pPr>
              <w:ind w:left="1680"/>
              <w:rPr>
                <w:rFonts w:cs="宋体"/>
                <w:color w:val="auto"/>
                <w:szCs w:val="24"/>
                <w:highlight w:val="none"/>
              </w:rPr>
            </w:pPr>
          </w:p>
          <w:p>
            <w:pPr>
              <w:rPr>
                <w:rFonts w:cs="宋体"/>
                <w:color w:val="auto"/>
                <w:szCs w:val="24"/>
                <w:highlight w:val="none"/>
              </w:rPr>
            </w:pPr>
          </w:p>
        </w:tc>
      </w:tr>
      <w:tr>
        <w:tblPrEx>
          <w:tblCellMar>
            <w:top w:w="0" w:type="dxa"/>
            <w:left w:w="108" w:type="dxa"/>
            <w:bottom w:w="0" w:type="dxa"/>
            <w:right w:w="108" w:type="dxa"/>
          </w:tblCellMar>
        </w:tblPrEx>
        <w:trPr>
          <w:trHeight w:val="1124" w:hRule="atLeast"/>
          <w:jc w:val="center"/>
        </w:trPr>
        <w:tc>
          <w:tcPr>
            <w:tcW w:w="9681" w:type="dxa"/>
            <w:gridSpan w:val="9"/>
            <w:tcBorders>
              <w:top w:val="single" w:color="auto" w:sz="4" w:space="0"/>
              <w:left w:val="single" w:color="auto" w:sz="12" w:space="0"/>
              <w:bottom w:val="single" w:color="auto" w:sz="12" w:space="0"/>
              <w:right w:val="single" w:color="auto" w:sz="12" w:space="0"/>
            </w:tcBorders>
            <w:shd w:val="clear" w:color="auto" w:fill="auto"/>
            <w:noWrap/>
          </w:tcPr>
          <w:p>
            <w:pPr>
              <w:adjustRightInd w:val="0"/>
              <w:snapToGrid w:val="0"/>
              <w:spacing w:line="300" w:lineRule="exact"/>
              <w:rPr>
                <w:rFonts w:ascii="宋体" w:hAnsi="宋体" w:eastAsia="宋体" w:cs="宋体"/>
                <w:b/>
                <w:bCs/>
                <w:color w:val="auto"/>
                <w:szCs w:val="24"/>
                <w:highlight w:val="none"/>
              </w:rPr>
            </w:pPr>
            <w:r>
              <w:rPr>
                <w:rFonts w:hint="eastAsia" w:ascii="Times New Roman" w:hAnsi="Times New Roman" w:cs="Times New Roman"/>
                <w:b/>
                <w:color w:val="auto"/>
                <w:szCs w:val="24"/>
                <w:highlight w:val="none"/>
              </w:rPr>
              <w:t>13.您</w:t>
            </w:r>
            <w:r>
              <w:rPr>
                <w:rFonts w:hint="eastAsia" w:ascii="宋体" w:hAnsi="宋体" w:eastAsia="宋体" w:cs="宋体"/>
                <w:b/>
                <w:bCs/>
                <w:color w:val="auto"/>
                <w:szCs w:val="24"/>
                <w:highlight w:val="none"/>
              </w:rPr>
              <w:t>对工学一体化教师培训还有哪些意见和建议？</w:t>
            </w:r>
          </w:p>
          <w:p>
            <w:pPr>
              <w:snapToGrid w:val="0"/>
              <w:jc w:val="left"/>
              <w:rPr>
                <w:rFonts w:cs="宋体"/>
                <w:color w:val="auto"/>
                <w:sz w:val="18"/>
                <w:szCs w:val="24"/>
                <w:highlight w:val="none"/>
              </w:rPr>
            </w:pPr>
          </w:p>
          <w:p>
            <w:pPr>
              <w:ind w:left="1680"/>
              <w:rPr>
                <w:rFonts w:cs="宋体"/>
                <w:color w:val="auto"/>
                <w:szCs w:val="24"/>
                <w:highlight w:val="none"/>
              </w:rPr>
            </w:pPr>
          </w:p>
          <w:p>
            <w:pPr>
              <w:rPr>
                <w:rFonts w:cs="宋体"/>
                <w:color w:val="auto"/>
                <w:szCs w:val="24"/>
                <w:highlight w:val="none"/>
              </w:rPr>
            </w:pPr>
          </w:p>
          <w:p>
            <w:pPr>
              <w:spacing w:after="120"/>
              <w:rPr>
                <w:rFonts w:cs="宋体"/>
                <w:color w:val="auto"/>
                <w:szCs w:val="24"/>
                <w:highlight w:val="none"/>
              </w:rPr>
            </w:pPr>
          </w:p>
          <w:p>
            <w:pPr>
              <w:snapToGrid w:val="0"/>
              <w:jc w:val="left"/>
              <w:rPr>
                <w:rFonts w:cs="宋体"/>
                <w:color w:val="auto"/>
                <w:sz w:val="18"/>
                <w:szCs w:val="24"/>
                <w:highlight w:val="none"/>
              </w:rPr>
            </w:pPr>
          </w:p>
          <w:p>
            <w:pPr>
              <w:snapToGrid w:val="0"/>
              <w:jc w:val="left"/>
              <w:rPr>
                <w:rFonts w:cs="宋体"/>
                <w:color w:val="auto"/>
                <w:sz w:val="18"/>
                <w:szCs w:val="24"/>
                <w:highlight w:val="none"/>
              </w:rPr>
            </w:pPr>
          </w:p>
          <w:p>
            <w:pPr>
              <w:widowControl/>
              <w:spacing w:line="300" w:lineRule="exact"/>
              <w:jc w:val="left"/>
              <w:rPr>
                <w:rFonts w:ascii="微软雅黑" w:hAnsi="微软雅黑" w:eastAsia="微软雅黑" w:cs="宋体"/>
                <w:b/>
                <w:bCs/>
                <w:color w:val="auto"/>
                <w:sz w:val="22"/>
                <w:highlight w:val="none"/>
              </w:rPr>
            </w:pPr>
          </w:p>
          <w:p>
            <w:pPr>
              <w:widowControl/>
              <w:spacing w:line="300" w:lineRule="exact"/>
              <w:jc w:val="left"/>
              <w:rPr>
                <w:rFonts w:ascii="宋体" w:hAnsi="宋体" w:cs="宋体"/>
                <w:color w:val="auto"/>
                <w:kern w:val="0"/>
                <w:sz w:val="22"/>
                <w:highlight w:val="none"/>
              </w:rPr>
            </w:pPr>
          </w:p>
        </w:tc>
      </w:tr>
    </w:tbl>
    <w:p>
      <w:pPr>
        <w:rPr>
          <w:rFonts w:ascii="微软雅黑" w:hAnsi="微软雅黑" w:eastAsia="微软雅黑"/>
          <w:b/>
          <w:color w:val="auto"/>
          <w:sz w:val="36"/>
          <w:szCs w:val="36"/>
          <w:highlight w:val="none"/>
        </w:rPr>
        <w:sectPr>
          <w:footerReference r:id="rId4" w:type="default"/>
          <w:footnotePr>
            <w:numFmt w:val="decimalEnclosedCircleChinese"/>
          </w:footnotePr>
          <w:pgSz w:w="11906" w:h="16838"/>
          <w:pgMar w:top="1440" w:right="1797" w:bottom="1440" w:left="1797" w:header="851" w:footer="992" w:gutter="0"/>
          <w:pgNumType w:start="2"/>
          <w:cols w:space="720" w:num="1"/>
          <w:docGrid w:type="linesAndChars" w:linePitch="312" w:charSpace="0"/>
        </w:sectPr>
      </w:pPr>
    </w:p>
    <w:p>
      <w:pPr>
        <w:snapToGrid w:val="0"/>
        <w:jc w:val="left"/>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附件3</w:t>
      </w:r>
    </w:p>
    <w:p>
      <w:pPr>
        <w:spacing w:line="240" w:lineRule="exact"/>
        <w:jc w:val="center"/>
        <w:rPr>
          <w:rFonts w:ascii="宋体" w:hAnsi="宋体" w:cs="仿宋"/>
          <w:b/>
          <w:bCs/>
          <w:color w:val="auto"/>
          <w:sz w:val="44"/>
          <w:szCs w:val="44"/>
          <w:highlight w:val="none"/>
        </w:rPr>
      </w:pPr>
    </w:p>
    <w:p>
      <w:pPr>
        <w:spacing w:line="560" w:lineRule="exact"/>
        <w:jc w:val="center"/>
        <w:rPr>
          <w:rFonts w:ascii="宋体" w:hAnsi="宋体" w:cs="仿宋"/>
          <w:b/>
          <w:bCs/>
          <w:color w:val="auto"/>
          <w:sz w:val="44"/>
          <w:szCs w:val="44"/>
          <w:highlight w:val="none"/>
        </w:rPr>
      </w:pPr>
      <w:r>
        <w:rPr>
          <w:rFonts w:hint="eastAsia" w:ascii="宋体" w:hAnsi="宋体" w:cs="仿宋"/>
          <w:b/>
          <w:bCs/>
          <w:color w:val="auto"/>
          <w:sz w:val="44"/>
          <w:szCs w:val="44"/>
          <w:highlight w:val="none"/>
        </w:rPr>
        <w:t>工学一体化教师培训骨干教师反馈表</w:t>
      </w:r>
    </w:p>
    <w:p>
      <w:pPr>
        <w:adjustRightInd w:val="0"/>
        <w:snapToGrid w:val="0"/>
        <w:spacing w:line="300" w:lineRule="exact"/>
        <w:ind w:left="1054" w:hanging="1054" w:hangingChars="500"/>
        <w:jc w:val="left"/>
        <w:rPr>
          <w:rFonts w:ascii="Times New Roman" w:hAnsi="Times New Roman" w:cs="Times New Roman"/>
          <w:color w:val="auto"/>
          <w:szCs w:val="24"/>
          <w:highlight w:val="none"/>
        </w:rPr>
      </w:pPr>
      <w:r>
        <w:rPr>
          <w:rFonts w:hint="eastAsia" w:ascii="Times New Roman" w:hAnsi="Times New Roman" w:cs="Times New Roman"/>
          <w:b/>
          <w:bCs/>
          <w:color w:val="auto"/>
          <w:szCs w:val="24"/>
          <w:highlight w:val="none"/>
        </w:rPr>
        <w:t>填表说明：</w:t>
      </w:r>
      <w:r>
        <w:rPr>
          <w:rFonts w:hint="eastAsia" w:ascii="Times New Roman" w:hAnsi="Times New Roman" w:cs="Times New Roman"/>
          <w:color w:val="auto"/>
          <w:szCs w:val="24"/>
          <w:highlight w:val="none"/>
        </w:rPr>
        <w:t>此表由骨干教师填写。2名授课骨干教师分别填写除1.7、1.8题之外的所有题目；</w:t>
      </w:r>
    </w:p>
    <w:p>
      <w:pPr>
        <w:adjustRightInd w:val="0"/>
        <w:snapToGrid w:val="0"/>
        <w:spacing w:line="300" w:lineRule="exact"/>
        <w:ind w:firstLine="1050" w:firstLineChars="500"/>
        <w:jc w:val="left"/>
        <w:rPr>
          <w:rFonts w:ascii="Times New Roman" w:hAnsi="Times New Roman" w:cs="Times New Roman"/>
          <w:color w:val="auto"/>
          <w:szCs w:val="24"/>
          <w:highlight w:val="none"/>
        </w:rPr>
      </w:pPr>
      <w:r>
        <w:rPr>
          <w:rFonts w:hint="eastAsia" w:ascii="Times New Roman" w:hAnsi="Times New Roman" w:cs="Times New Roman"/>
          <w:color w:val="auto"/>
          <w:szCs w:val="24"/>
          <w:highlight w:val="none"/>
        </w:rPr>
        <w:t>3名考核骨干教师分别填写1.6-4题。</w:t>
      </w:r>
    </w:p>
    <w:tbl>
      <w:tblPr>
        <w:tblStyle w:val="9"/>
        <w:tblW w:w="5678"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4779"/>
        <w:gridCol w:w="489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5000" w:type="pct"/>
            <w:gridSpan w:val="2"/>
            <w:vAlign w:val="center"/>
          </w:tcPr>
          <w:p>
            <w:pPr>
              <w:adjustRightInd w:val="0"/>
              <w:snapToGrid w:val="0"/>
              <w:spacing w:line="300" w:lineRule="exact"/>
              <w:rPr>
                <w:rFonts w:ascii="Times New Roman" w:hAnsi="Times New Roman" w:cs="Times New Roman"/>
                <w:b/>
                <w:bCs/>
                <w:color w:val="auto"/>
                <w:szCs w:val="24"/>
                <w:highlight w:val="none"/>
              </w:rPr>
            </w:pPr>
            <w:r>
              <w:rPr>
                <w:rFonts w:hint="eastAsia" w:ascii="Times New Roman" w:hAnsi="Times New Roman" w:cs="Times New Roman"/>
                <w:b/>
                <w:bCs/>
                <w:color w:val="auto"/>
                <w:szCs w:val="24"/>
                <w:highlight w:val="none"/>
              </w:rPr>
              <w:t>1.请对教师培训基地</w:t>
            </w:r>
            <w:r>
              <w:rPr>
                <w:rFonts w:hint="eastAsia" w:ascii="宋体" w:hAnsi="宋体" w:eastAsia="宋体" w:cs="宋体"/>
                <w:b/>
                <w:bCs/>
                <w:color w:val="auto"/>
                <w:szCs w:val="24"/>
                <w:highlight w:val="none"/>
              </w:rPr>
              <w:t>（或师资研修中心）进行评价</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469" w:type="pct"/>
          </w:tcPr>
          <w:p>
            <w:pPr>
              <w:adjustRightInd w:val="0"/>
              <w:snapToGrid w:val="0"/>
              <w:spacing w:line="300" w:lineRule="exact"/>
              <w:rPr>
                <w:rFonts w:ascii="宋体" w:hAnsi="宋体" w:eastAsia="宋体" w:cs="宋体"/>
                <w:color w:val="auto"/>
                <w:szCs w:val="24"/>
                <w:highlight w:val="none"/>
              </w:rPr>
            </w:pPr>
            <w:r>
              <w:rPr>
                <w:rFonts w:hint="eastAsia" w:ascii="Times New Roman" w:hAnsi="Times New Roman" w:cs="Times New Roman"/>
                <w:color w:val="auto"/>
                <w:szCs w:val="24"/>
                <w:highlight w:val="none"/>
              </w:rPr>
              <w:t>1.1</w:t>
            </w:r>
            <w:r>
              <w:rPr>
                <w:rFonts w:hint="eastAsia" w:ascii="宋体" w:hAnsi="宋体" w:eastAsia="宋体" w:cs="宋体"/>
                <w:color w:val="auto"/>
                <w:szCs w:val="24"/>
                <w:highlight w:val="none"/>
              </w:rPr>
              <w:t>教师培训基地（或师资研修中心）是否在开班前与授课骨干教师按照工学一体化教师培训标准中的参训条件进行审核？</w:t>
            </w:r>
          </w:p>
          <w:p>
            <w:pPr>
              <w:adjustRightInd w:val="0"/>
              <w:snapToGrid w:val="0"/>
              <w:spacing w:line="300" w:lineRule="exact"/>
              <w:rPr>
                <w:rFonts w:ascii="Times New Roman" w:hAnsi="Times New Roman" w:cs="Times New Roman"/>
                <w:color w:val="auto"/>
                <w:szCs w:val="24"/>
                <w:highlight w:val="none"/>
              </w:rPr>
            </w:pPr>
            <w:r>
              <w:rPr>
                <w:rFonts w:hint="eastAsia" w:ascii="宋体" w:hAnsi="宋体" w:eastAsia="宋体" w:cs="宋体"/>
                <w:color w:val="auto"/>
                <w:szCs w:val="24"/>
                <w:highlight w:val="none"/>
              </w:rPr>
              <w:t>□是    □否，请说明情况：</w:t>
            </w:r>
          </w:p>
        </w:tc>
        <w:tc>
          <w:tcPr>
            <w:tcW w:w="2530" w:type="pct"/>
          </w:tcPr>
          <w:p>
            <w:pPr>
              <w:adjustRightInd w:val="0"/>
              <w:snapToGrid w:val="0"/>
              <w:spacing w:line="300" w:lineRule="exact"/>
              <w:rPr>
                <w:rFonts w:ascii="宋体" w:hAnsi="宋体" w:eastAsia="宋体" w:cs="宋体"/>
                <w:color w:val="auto"/>
                <w:szCs w:val="24"/>
                <w:highlight w:val="none"/>
              </w:rPr>
            </w:pPr>
            <w:r>
              <w:rPr>
                <w:rFonts w:hint="eastAsia" w:ascii="Times New Roman" w:hAnsi="Times New Roman" w:cs="Times New Roman"/>
                <w:color w:val="auto"/>
                <w:szCs w:val="24"/>
                <w:highlight w:val="none"/>
              </w:rPr>
              <w:t>1.2</w:t>
            </w:r>
            <w:r>
              <w:rPr>
                <w:rFonts w:hint="eastAsia" w:ascii="宋体" w:hAnsi="宋体" w:eastAsia="宋体" w:cs="宋体"/>
                <w:color w:val="auto"/>
                <w:szCs w:val="24"/>
                <w:highlight w:val="none"/>
              </w:rPr>
              <w:t>教师培训基地（或师资研修中心）是否在开班前向授课骨干教师咨询开班注意事项及技术要求</w:t>
            </w:r>
            <w:r>
              <w:rPr>
                <w:rFonts w:hint="eastAsia" w:ascii="Times New Roman" w:hAnsi="Times New Roman" w:cs="Times New Roman"/>
                <w:color w:val="auto"/>
                <w:szCs w:val="24"/>
                <w:highlight w:val="none"/>
              </w:rPr>
              <w:t>?</w:t>
            </w:r>
          </w:p>
          <w:p>
            <w:pPr>
              <w:adjustRightInd w:val="0"/>
              <w:snapToGrid w:val="0"/>
              <w:spacing w:line="300" w:lineRule="exact"/>
              <w:rPr>
                <w:rFonts w:ascii="Times New Roman" w:hAnsi="Times New Roman" w:cs="Times New Roman"/>
                <w:color w:val="auto"/>
                <w:szCs w:val="24"/>
                <w:highlight w:val="none"/>
              </w:rPr>
            </w:pPr>
            <w:r>
              <w:rPr>
                <w:rFonts w:hint="eastAsia" w:ascii="Times New Roman" w:hAnsi="Times New Roman" w:cs="Times New Roman"/>
                <w:color w:val="auto"/>
                <w:szCs w:val="24"/>
                <w:highlight w:val="none"/>
                <w:lang w:eastAsia="zh-CN"/>
              </w:rPr>
              <w:t>□</w:t>
            </w:r>
            <w:r>
              <w:rPr>
                <w:rFonts w:hint="eastAsia" w:ascii="Times New Roman" w:hAnsi="Times New Roman" w:cs="Times New Roman"/>
                <w:color w:val="auto"/>
                <w:szCs w:val="24"/>
                <w:highlight w:val="none"/>
              </w:rPr>
              <w:t>是    □否，请说明情况：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469" w:type="pct"/>
          </w:tcPr>
          <w:p>
            <w:pPr>
              <w:adjustRightInd w:val="0"/>
              <w:snapToGrid w:val="0"/>
              <w:spacing w:line="300" w:lineRule="exact"/>
              <w:rPr>
                <w:color w:val="auto"/>
                <w:highlight w:val="none"/>
              </w:rPr>
            </w:pPr>
            <w:r>
              <w:rPr>
                <w:rFonts w:hint="eastAsia" w:ascii="Times New Roman" w:hAnsi="Times New Roman" w:eastAsia="宋体" w:cs="Times New Roman"/>
                <w:color w:val="auto"/>
                <w:szCs w:val="24"/>
                <w:highlight w:val="none"/>
              </w:rPr>
              <w:t>1.3</w:t>
            </w:r>
            <w:r>
              <w:rPr>
                <w:rFonts w:hint="eastAsia"/>
                <w:color w:val="auto"/>
                <w:highlight w:val="none"/>
              </w:rPr>
              <w:t xml:space="preserve">教师培训基地（或师资研修中心）是否在开班前准备好所有培训材料？               </w:t>
            </w:r>
          </w:p>
          <w:p>
            <w:pPr>
              <w:adjustRightInd w:val="0"/>
              <w:snapToGrid w:val="0"/>
              <w:spacing w:line="300" w:lineRule="exact"/>
              <w:rPr>
                <w:color w:val="auto"/>
                <w:highlight w:val="none"/>
              </w:rPr>
            </w:pPr>
            <w:r>
              <w:rPr>
                <w:rFonts w:hint="eastAsia"/>
                <w:color w:val="auto"/>
                <w:highlight w:val="none"/>
                <w:lang w:eastAsia="zh-CN"/>
              </w:rPr>
              <w:t>□</w:t>
            </w:r>
            <w:r>
              <w:rPr>
                <w:rFonts w:hint="eastAsia"/>
                <w:color w:val="auto"/>
                <w:highlight w:val="none"/>
              </w:rPr>
              <w:t>是    □否，请说明情况：</w:t>
            </w:r>
          </w:p>
        </w:tc>
        <w:tc>
          <w:tcPr>
            <w:tcW w:w="2530" w:type="pct"/>
          </w:tcPr>
          <w:p>
            <w:pPr>
              <w:adjustRightInd w:val="0"/>
              <w:snapToGrid w:val="0"/>
              <w:spacing w:line="300" w:lineRule="exact"/>
              <w:rPr>
                <w:rFonts w:ascii="Times New Roman" w:hAnsi="Times New Roman" w:cs="Times New Roman"/>
                <w:color w:val="auto"/>
                <w:szCs w:val="24"/>
                <w:highlight w:val="none"/>
              </w:rPr>
            </w:pPr>
            <w:r>
              <w:rPr>
                <w:rFonts w:hint="eastAsia" w:ascii="Times New Roman" w:hAnsi="Times New Roman" w:cs="Times New Roman"/>
                <w:color w:val="auto"/>
                <w:szCs w:val="24"/>
                <w:highlight w:val="none"/>
              </w:rPr>
              <w:t>1.4</w:t>
            </w:r>
            <w:r>
              <w:rPr>
                <w:rFonts w:hint="eastAsia" w:ascii="宋体" w:hAnsi="宋体" w:eastAsia="宋体" w:cs="宋体"/>
                <w:color w:val="auto"/>
                <w:szCs w:val="24"/>
                <w:highlight w:val="none"/>
              </w:rPr>
              <w:t>教师培训基地（或师资研修中心）</w:t>
            </w:r>
            <w:r>
              <w:rPr>
                <w:rFonts w:hint="eastAsia" w:ascii="Times New Roman" w:hAnsi="Times New Roman" w:cs="Times New Roman"/>
                <w:color w:val="auto"/>
                <w:szCs w:val="24"/>
                <w:highlight w:val="none"/>
              </w:rPr>
              <w:t>在培训过程中是否派班主任全程跟班，辅助教学及考核工作?</w:t>
            </w:r>
          </w:p>
          <w:p>
            <w:pPr>
              <w:adjustRightInd w:val="0"/>
              <w:snapToGrid w:val="0"/>
              <w:spacing w:line="300" w:lineRule="exact"/>
              <w:rPr>
                <w:rFonts w:ascii="Times New Roman" w:hAnsi="Times New Roman" w:cs="Times New Roman"/>
                <w:color w:val="auto"/>
                <w:szCs w:val="24"/>
                <w:highlight w:val="none"/>
              </w:rPr>
            </w:pPr>
            <w:r>
              <w:rPr>
                <w:rFonts w:hint="eastAsia" w:ascii="宋体" w:hAnsi="宋体" w:eastAsia="宋体" w:cs="宋体"/>
                <w:color w:val="auto"/>
                <w:szCs w:val="24"/>
                <w:highlight w:val="none"/>
              </w:rPr>
              <w:t>□是    □否，请说明情况：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469" w:type="pct"/>
          </w:tcPr>
          <w:p>
            <w:pPr>
              <w:adjustRightInd w:val="0"/>
              <w:snapToGrid w:val="0"/>
              <w:spacing w:line="300" w:lineRule="exact"/>
              <w:rPr>
                <w:rFonts w:ascii="Times New Roman" w:hAnsi="Times New Roman" w:cs="Times New Roman"/>
                <w:color w:val="auto"/>
                <w:szCs w:val="24"/>
                <w:highlight w:val="none"/>
              </w:rPr>
            </w:pPr>
            <w:r>
              <w:rPr>
                <w:rFonts w:hint="eastAsia" w:ascii="Times New Roman" w:hAnsi="Times New Roman" w:cs="Times New Roman"/>
                <w:color w:val="auto"/>
                <w:szCs w:val="24"/>
                <w:highlight w:val="none"/>
              </w:rPr>
              <w:t>1.5</w:t>
            </w:r>
            <w:r>
              <w:rPr>
                <w:rFonts w:hint="eastAsia" w:ascii="宋体" w:hAnsi="宋体" w:eastAsia="宋体" w:cs="宋体"/>
                <w:color w:val="auto"/>
                <w:szCs w:val="24"/>
                <w:highlight w:val="none"/>
              </w:rPr>
              <w:t>教师培训基地（或师资研修中心）</w:t>
            </w:r>
            <w:r>
              <w:rPr>
                <w:rFonts w:hint="eastAsia" w:ascii="Times New Roman" w:hAnsi="Times New Roman" w:cs="Times New Roman"/>
                <w:color w:val="auto"/>
                <w:szCs w:val="24"/>
                <w:highlight w:val="none"/>
              </w:rPr>
              <w:t>是否举办了开班式?</w:t>
            </w:r>
          </w:p>
          <w:p>
            <w:pPr>
              <w:adjustRightInd w:val="0"/>
              <w:snapToGrid w:val="0"/>
              <w:spacing w:line="300" w:lineRule="exact"/>
              <w:rPr>
                <w:rFonts w:ascii="Times New Roman" w:hAnsi="Times New Roman" w:cs="Times New Roman"/>
                <w:color w:val="auto"/>
                <w:szCs w:val="24"/>
                <w:highlight w:val="none"/>
              </w:rPr>
            </w:pPr>
            <w:r>
              <w:rPr>
                <w:rFonts w:hint="eastAsia" w:ascii="宋体" w:hAnsi="宋体" w:eastAsia="宋体" w:cs="宋体"/>
                <w:color w:val="auto"/>
                <w:szCs w:val="24"/>
                <w:highlight w:val="none"/>
              </w:rPr>
              <w:t>□是   □否，请说明情况：</w:t>
            </w:r>
          </w:p>
        </w:tc>
        <w:tc>
          <w:tcPr>
            <w:tcW w:w="2530" w:type="pct"/>
          </w:tcPr>
          <w:p>
            <w:pPr>
              <w:adjustRightInd w:val="0"/>
              <w:snapToGrid w:val="0"/>
              <w:spacing w:line="300" w:lineRule="exact"/>
              <w:rPr>
                <w:rFonts w:ascii="Times New Roman" w:hAnsi="Times New Roman" w:cs="Times New Roman"/>
                <w:color w:val="auto"/>
                <w:szCs w:val="24"/>
                <w:highlight w:val="none"/>
              </w:rPr>
            </w:pPr>
            <w:r>
              <w:rPr>
                <w:rFonts w:hint="eastAsia" w:ascii="Times New Roman" w:hAnsi="Times New Roman" w:cs="Times New Roman"/>
                <w:color w:val="auto"/>
                <w:szCs w:val="24"/>
                <w:highlight w:val="none"/>
              </w:rPr>
              <w:t>1.6</w:t>
            </w:r>
            <w:r>
              <w:rPr>
                <w:rFonts w:hint="eastAsia" w:ascii="宋体" w:hAnsi="宋体" w:eastAsia="宋体" w:cs="宋体"/>
                <w:color w:val="auto"/>
                <w:szCs w:val="24"/>
                <w:highlight w:val="none"/>
              </w:rPr>
              <w:t>教师培训基地（或师资研修中心）</w:t>
            </w:r>
            <w:r>
              <w:rPr>
                <w:rFonts w:hint="eastAsia" w:ascii="Times New Roman" w:hAnsi="Times New Roman" w:cs="Times New Roman"/>
                <w:color w:val="auto"/>
                <w:szCs w:val="24"/>
                <w:highlight w:val="none"/>
              </w:rPr>
              <w:t>是否举办了结业式?</w:t>
            </w:r>
          </w:p>
          <w:p>
            <w:pPr>
              <w:adjustRightInd w:val="0"/>
              <w:snapToGrid w:val="0"/>
              <w:spacing w:line="300" w:lineRule="exact"/>
              <w:rPr>
                <w:rFonts w:ascii="Times New Roman" w:hAnsi="Times New Roman" w:cs="Times New Roman"/>
                <w:color w:val="auto"/>
                <w:szCs w:val="24"/>
                <w:highlight w:val="none"/>
              </w:rPr>
            </w:pPr>
            <w:r>
              <w:rPr>
                <w:rFonts w:hint="eastAsia" w:ascii="宋体" w:hAnsi="宋体" w:eastAsia="宋体" w:cs="宋体"/>
                <w:color w:val="auto"/>
                <w:szCs w:val="24"/>
                <w:highlight w:val="none"/>
              </w:rPr>
              <w:t>□是   □否，请说明情况：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469" w:type="pct"/>
          </w:tcPr>
          <w:p>
            <w:pPr>
              <w:adjustRightInd w:val="0"/>
              <w:snapToGrid w:val="0"/>
              <w:spacing w:line="300" w:lineRule="exact"/>
              <w:rPr>
                <w:rFonts w:ascii="Times New Roman" w:hAnsi="Times New Roman" w:cs="Times New Roman"/>
                <w:color w:val="auto"/>
                <w:szCs w:val="24"/>
                <w:highlight w:val="none"/>
              </w:rPr>
            </w:pPr>
            <w:r>
              <w:rPr>
                <w:rFonts w:hint="eastAsia" w:ascii="Times New Roman" w:hAnsi="Times New Roman" w:cs="Times New Roman"/>
                <w:color w:val="auto"/>
                <w:szCs w:val="24"/>
                <w:highlight w:val="none"/>
              </w:rPr>
              <w:t>1.7</w:t>
            </w:r>
            <w:r>
              <w:rPr>
                <w:rFonts w:hint="eastAsia" w:ascii="宋体" w:hAnsi="宋体" w:eastAsia="宋体" w:cs="宋体"/>
                <w:color w:val="auto"/>
                <w:szCs w:val="24"/>
                <w:highlight w:val="none"/>
              </w:rPr>
              <w:t>教师培训基地（或师资研修中心）</w:t>
            </w:r>
            <w:r>
              <w:rPr>
                <w:rFonts w:hint="eastAsia" w:ascii="Times New Roman" w:hAnsi="Times New Roman" w:cs="Times New Roman"/>
                <w:color w:val="auto"/>
                <w:szCs w:val="24"/>
                <w:highlight w:val="none"/>
              </w:rPr>
              <w:t>是否提前与考核骨干教师沟通终结性考核具体安排？</w:t>
            </w:r>
          </w:p>
          <w:p>
            <w:pPr>
              <w:adjustRightInd w:val="0"/>
              <w:snapToGrid w:val="0"/>
              <w:spacing w:line="300" w:lineRule="exact"/>
              <w:rPr>
                <w:rFonts w:ascii="Times New Roman" w:hAnsi="Times New Roman" w:cs="Times New Roman"/>
                <w:color w:val="auto"/>
                <w:szCs w:val="24"/>
                <w:highlight w:val="none"/>
              </w:rPr>
            </w:pPr>
            <w:r>
              <w:rPr>
                <w:rFonts w:hint="eastAsia" w:ascii="宋体" w:hAnsi="宋体" w:eastAsia="宋体" w:cs="宋体"/>
                <w:color w:val="auto"/>
                <w:szCs w:val="24"/>
                <w:highlight w:val="none"/>
              </w:rPr>
              <w:t>□否    □是，请说明情况：</w:t>
            </w:r>
          </w:p>
        </w:tc>
        <w:tc>
          <w:tcPr>
            <w:tcW w:w="2530" w:type="pct"/>
          </w:tcPr>
          <w:p>
            <w:pPr>
              <w:adjustRightInd w:val="0"/>
              <w:snapToGrid w:val="0"/>
              <w:spacing w:line="300" w:lineRule="exact"/>
              <w:rPr>
                <w:color w:val="auto"/>
                <w:highlight w:val="none"/>
              </w:rPr>
            </w:pPr>
            <w:r>
              <w:rPr>
                <w:rFonts w:hint="eastAsia" w:ascii="Times New Roman" w:hAnsi="Times New Roman" w:eastAsia="宋体" w:cs="Times New Roman"/>
                <w:color w:val="auto"/>
                <w:szCs w:val="24"/>
                <w:highlight w:val="none"/>
                <w:lang w:val="en-US" w:eastAsia="zh-CN"/>
              </w:rPr>
              <w:t>1.8</w:t>
            </w:r>
            <w:r>
              <w:rPr>
                <w:rFonts w:hint="eastAsia"/>
                <w:color w:val="auto"/>
                <w:highlight w:val="none"/>
              </w:rPr>
              <w:t>教师培训基地（或师资研修中心）是否及时将本次培训的教师信息及终结性考核所需材料发给考核骨干教师?</w:t>
            </w:r>
          </w:p>
          <w:p>
            <w:pPr>
              <w:adjustRightInd w:val="0"/>
              <w:snapToGrid w:val="0"/>
              <w:spacing w:line="300" w:lineRule="exact"/>
              <w:rPr>
                <w:color w:val="auto"/>
                <w:highlight w:val="none"/>
              </w:rPr>
            </w:pPr>
            <w:r>
              <w:rPr>
                <w:rFonts w:hint="eastAsia"/>
                <w:color w:val="auto"/>
                <w:highlight w:val="none"/>
              </w:rPr>
              <w:t>□是    □否，请说明具体情况：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2469" w:type="pct"/>
          </w:tcPr>
          <w:p>
            <w:pPr>
              <w:adjustRightInd w:val="0"/>
              <w:snapToGrid w:val="0"/>
              <w:spacing w:line="300" w:lineRule="exact"/>
              <w:rPr>
                <w:rFonts w:ascii="Times New Roman" w:hAnsi="Times New Roman" w:cs="Times New Roman"/>
                <w:color w:val="auto"/>
                <w:szCs w:val="24"/>
                <w:highlight w:val="none"/>
              </w:rPr>
            </w:pPr>
            <w:r>
              <w:rPr>
                <w:rFonts w:hint="eastAsia" w:ascii="Times New Roman" w:hAnsi="Times New Roman" w:cs="Times New Roman"/>
                <w:color w:val="auto"/>
                <w:szCs w:val="24"/>
                <w:highlight w:val="none"/>
              </w:rPr>
              <w:t>1.9</w:t>
            </w:r>
            <w:r>
              <w:rPr>
                <w:rFonts w:hint="eastAsia" w:ascii="宋体" w:hAnsi="宋体" w:eastAsia="宋体" w:cs="宋体"/>
                <w:color w:val="auto"/>
                <w:szCs w:val="24"/>
                <w:highlight w:val="none"/>
              </w:rPr>
              <w:t>教师培训基地（或师资研修中心）</w:t>
            </w:r>
            <w:r>
              <w:rPr>
                <w:rFonts w:hint="eastAsia" w:ascii="Times New Roman" w:hAnsi="Times New Roman" w:cs="Times New Roman"/>
                <w:color w:val="auto"/>
                <w:szCs w:val="24"/>
                <w:highlight w:val="none"/>
              </w:rPr>
              <w:t>是否干预骨干教师对考勤及考核结果的评分？</w:t>
            </w:r>
          </w:p>
          <w:p>
            <w:pPr>
              <w:adjustRightInd w:val="0"/>
              <w:snapToGrid w:val="0"/>
              <w:spacing w:line="300" w:lineRule="exact"/>
              <w:rPr>
                <w:rFonts w:ascii="Times New Roman" w:hAnsi="Times New Roman" w:cs="Times New Roman"/>
                <w:color w:val="auto"/>
                <w:szCs w:val="24"/>
                <w:highlight w:val="none"/>
              </w:rPr>
            </w:pPr>
            <w:r>
              <w:rPr>
                <w:rFonts w:hint="eastAsia" w:ascii="宋体" w:hAnsi="宋体" w:eastAsia="宋体" w:cs="宋体"/>
                <w:color w:val="auto"/>
                <w:szCs w:val="24"/>
                <w:highlight w:val="none"/>
              </w:rPr>
              <w:t>□否     □是，请说明情况：</w:t>
            </w:r>
          </w:p>
        </w:tc>
        <w:tc>
          <w:tcPr>
            <w:tcW w:w="2530" w:type="pct"/>
          </w:tcPr>
          <w:p>
            <w:pPr>
              <w:adjustRightInd w:val="0"/>
              <w:snapToGrid w:val="0"/>
              <w:spacing w:line="300" w:lineRule="exact"/>
              <w:rPr>
                <w:color w:val="auto"/>
                <w:highlight w:val="none"/>
              </w:rPr>
            </w:pPr>
            <w:r>
              <w:rPr>
                <w:rFonts w:hint="eastAsia" w:ascii="Times New Roman" w:hAnsi="Times New Roman" w:eastAsia="宋体" w:cs="Times New Roman"/>
                <w:color w:val="auto"/>
                <w:szCs w:val="24"/>
                <w:highlight w:val="none"/>
                <w:lang w:val="en-US" w:eastAsia="zh-CN"/>
              </w:rPr>
              <w:t>1.10</w:t>
            </w:r>
            <w:r>
              <w:rPr>
                <w:rFonts w:hint="eastAsia"/>
                <w:color w:val="auto"/>
                <w:highlight w:val="none"/>
              </w:rPr>
              <w:t>教师培训基地（或师资研修中心）是否了解工学一体化教师培训组织实施技术规程等管理要求?</w:t>
            </w:r>
          </w:p>
          <w:p>
            <w:pPr>
              <w:adjustRightInd w:val="0"/>
              <w:snapToGrid w:val="0"/>
              <w:spacing w:line="300" w:lineRule="exact"/>
              <w:rPr>
                <w:color w:val="auto"/>
                <w:highlight w:val="none"/>
              </w:rPr>
            </w:pPr>
            <w:r>
              <w:rPr>
                <w:rFonts w:hint="eastAsia"/>
                <w:color w:val="auto"/>
                <w:highlight w:val="none"/>
              </w:rPr>
              <w:t>□是    □否，请说明具体情况：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000" w:type="pct"/>
            <w:gridSpan w:val="2"/>
          </w:tcPr>
          <w:p>
            <w:pPr>
              <w:adjustRightInd w:val="0"/>
              <w:snapToGrid w:val="0"/>
              <w:spacing w:line="300" w:lineRule="exact"/>
              <w:rPr>
                <w:rFonts w:ascii="Times New Roman" w:hAnsi="Times New Roman" w:cs="Times New Roman"/>
                <w:color w:val="auto"/>
                <w:szCs w:val="24"/>
                <w:highlight w:val="none"/>
              </w:rPr>
            </w:pPr>
            <w:r>
              <w:rPr>
                <w:rFonts w:hint="eastAsia" w:ascii="Times New Roman" w:hAnsi="Times New Roman" w:cs="Times New Roman"/>
                <w:color w:val="auto"/>
                <w:szCs w:val="24"/>
                <w:highlight w:val="none"/>
              </w:rPr>
              <w:t>1.11如何评价</w:t>
            </w:r>
            <w:r>
              <w:rPr>
                <w:rFonts w:hint="eastAsia" w:ascii="宋体" w:hAnsi="宋体" w:eastAsia="宋体" w:cs="宋体"/>
                <w:color w:val="auto"/>
                <w:szCs w:val="24"/>
                <w:highlight w:val="none"/>
              </w:rPr>
              <w:t>教师培训基地（或师资研修中心）</w:t>
            </w:r>
            <w:r>
              <w:rPr>
                <w:rFonts w:hint="eastAsia" w:ascii="Times New Roman" w:hAnsi="Times New Roman" w:cs="Times New Roman"/>
                <w:color w:val="auto"/>
                <w:szCs w:val="24"/>
                <w:highlight w:val="none"/>
              </w:rPr>
              <w:t>对本次培训所提供的工作支持和后勤保障?</w:t>
            </w:r>
          </w:p>
          <w:p>
            <w:pPr>
              <w:adjustRightInd w:val="0"/>
              <w:snapToGrid w:val="0"/>
              <w:spacing w:line="300" w:lineRule="exact"/>
              <w:rPr>
                <w:rFonts w:ascii="Times New Roman" w:hAnsi="Times New Roman" w:cs="Times New Roman"/>
                <w:color w:val="auto"/>
                <w:szCs w:val="24"/>
                <w:highlight w:val="none"/>
              </w:rPr>
            </w:pPr>
            <w:r>
              <w:rPr>
                <w:rFonts w:hint="eastAsia" w:ascii="宋体" w:hAnsi="宋体" w:eastAsia="宋体" w:cs="宋体"/>
                <w:color w:val="auto"/>
                <w:szCs w:val="24"/>
                <w:highlight w:val="none"/>
              </w:rPr>
              <w:t>□</w:t>
            </w:r>
            <w:r>
              <w:rPr>
                <w:rFonts w:hint="eastAsia" w:ascii="Times New Roman" w:hAnsi="Times New Roman" w:cs="Times New Roman"/>
                <w:color w:val="auto"/>
                <w:szCs w:val="24"/>
                <w:highlight w:val="none"/>
              </w:rPr>
              <w:t xml:space="preserve">很好（3分） </w:t>
            </w:r>
            <w:r>
              <w:rPr>
                <w:rFonts w:hint="eastAsia" w:ascii="宋体" w:hAnsi="宋体" w:eastAsia="宋体" w:cs="宋体"/>
                <w:color w:val="auto"/>
                <w:szCs w:val="24"/>
                <w:highlight w:val="none"/>
              </w:rPr>
              <w:t>□一般（2分）</w:t>
            </w:r>
            <w:r>
              <w:rPr>
                <w:rFonts w:hint="eastAsia" w:ascii="Times New Roman" w:hAnsi="Times New Roman" w:cs="Times New Roman"/>
                <w:color w:val="auto"/>
                <w:szCs w:val="24"/>
                <w:highlight w:val="none"/>
              </w:rPr>
              <w:t xml:space="preserve"> </w:t>
            </w:r>
            <w:r>
              <w:rPr>
                <w:rFonts w:hint="eastAsia" w:ascii="宋体" w:hAnsi="宋体" w:eastAsia="宋体" w:cs="宋体"/>
                <w:color w:val="auto"/>
                <w:szCs w:val="24"/>
                <w:highlight w:val="none"/>
              </w:rPr>
              <w:t>□很差（1分）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5000" w:type="pct"/>
            <w:gridSpan w:val="2"/>
            <w:vAlign w:val="center"/>
          </w:tcPr>
          <w:p>
            <w:pPr>
              <w:adjustRightInd w:val="0"/>
              <w:snapToGrid w:val="0"/>
              <w:spacing w:line="300" w:lineRule="exact"/>
              <w:rPr>
                <w:rFonts w:ascii="宋体" w:hAnsi="宋体" w:eastAsia="宋体" w:cs="宋体"/>
                <w:b/>
                <w:bCs/>
                <w:color w:val="auto"/>
                <w:szCs w:val="24"/>
                <w:highlight w:val="none"/>
              </w:rPr>
            </w:pPr>
            <w:r>
              <w:rPr>
                <w:rFonts w:hint="eastAsia" w:ascii="Times New Roman" w:hAnsi="Times New Roman" w:cs="Times New Roman"/>
                <w:b/>
                <w:bCs/>
                <w:color w:val="auto"/>
                <w:szCs w:val="24"/>
                <w:highlight w:val="none"/>
              </w:rPr>
              <w:t>2.请对搭档骨干教师</w:t>
            </w:r>
            <w:r>
              <w:rPr>
                <w:rFonts w:hint="eastAsia" w:ascii="宋体" w:hAnsi="宋体" w:eastAsia="宋体" w:cs="宋体"/>
                <w:b/>
                <w:bCs/>
                <w:color w:val="auto"/>
                <w:szCs w:val="24"/>
                <w:highlight w:val="none"/>
              </w:rPr>
              <w:t>进行评价</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469" w:type="pct"/>
          </w:tcPr>
          <w:p>
            <w:pPr>
              <w:adjustRightInd w:val="0"/>
              <w:snapToGrid w:val="0"/>
              <w:spacing w:line="300" w:lineRule="exact"/>
              <w:rPr>
                <w:rFonts w:ascii="Times New Roman" w:hAnsi="Times New Roman" w:cs="Times New Roman"/>
                <w:color w:val="auto"/>
                <w:szCs w:val="24"/>
                <w:highlight w:val="none"/>
              </w:rPr>
            </w:pPr>
            <w:r>
              <w:rPr>
                <w:rFonts w:hint="eastAsia" w:ascii="Times New Roman" w:hAnsi="Times New Roman" w:cs="Times New Roman"/>
                <w:color w:val="auto"/>
                <w:szCs w:val="24"/>
                <w:highlight w:val="none"/>
              </w:rPr>
              <w:t>2</w:t>
            </w:r>
            <w:r>
              <w:rPr>
                <w:rFonts w:ascii="Times New Roman" w:hAnsi="Times New Roman" w:cs="Times New Roman"/>
                <w:color w:val="auto"/>
                <w:szCs w:val="24"/>
                <w:highlight w:val="none"/>
              </w:rPr>
              <w:t>.</w:t>
            </w:r>
            <w:r>
              <w:rPr>
                <w:rFonts w:hint="eastAsia" w:ascii="Times New Roman" w:hAnsi="Times New Roman" w:cs="Times New Roman"/>
                <w:color w:val="auto"/>
                <w:szCs w:val="24"/>
                <w:highlight w:val="none"/>
              </w:rPr>
              <w:t>1搭档骨干教师是否在授课前或考核前沟通培训考核方案、授课或考核分工等细节安排？</w:t>
            </w:r>
          </w:p>
          <w:p>
            <w:pPr>
              <w:adjustRightInd w:val="0"/>
              <w:snapToGrid w:val="0"/>
              <w:spacing w:line="300" w:lineRule="exact"/>
              <w:rPr>
                <w:rFonts w:ascii="Times New Roman" w:hAnsi="Times New Roman" w:cs="Times New Roman"/>
                <w:color w:val="auto"/>
                <w:szCs w:val="24"/>
                <w:highlight w:val="none"/>
              </w:rPr>
            </w:pPr>
            <w:r>
              <w:rPr>
                <w:rFonts w:hint="eastAsia" w:ascii="宋体" w:hAnsi="宋体" w:eastAsia="宋体" w:cs="宋体"/>
                <w:color w:val="auto"/>
                <w:szCs w:val="24"/>
                <w:highlight w:val="none"/>
              </w:rPr>
              <w:t>□是    □否，请说明情况：</w:t>
            </w:r>
          </w:p>
        </w:tc>
        <w:tc>
          <w:tcPr>
            <w:tcW w:w="2530" w:type="pct"/>
          </w:tcPr>
          <w:p>
            <w:pPr>
              <w:adjustRightInd w:val="0"/>
              <w:snapToGrid w:val="0"/>
              <w:spacing w:line="300" w:lineRule="exact"/>
              <w:rPr>
                <w:color w:val="auto"/>
                <w:highlight w:val="none"/>
              </w:rPr>
            </w:pPr>
            <w:r>
              <w:rPr>
                <w:rFonts w:hint="eastAsia" w:ascii="Times New Roman" w:hAnsi="Times New Roman" w:eastAsia="宋体" w:cs="Times New Roman"/>
                <w:color w:val="auto"/>
                <w:szCs w:val="24"/>
                <w:highlight w:val="none"/>
                <w:lang w:val="en-US" w:eastAsia="zh-CN"/>
              </w:rPr>
              <w:t>2.2</w:t>
            </w:r>
            <w:r>
              <w:rPr>
                <w:rFonts w:hint="eastAsia"/>
                <w:color w:val="auto"/>
                <w:highlight w:val="none"/>
              </w:rPr>
              <w:t>搭档骨干教师是否按照教师培训标准及组织实施技术规程执行授课或考核任务?</w:t>
            </w:r>
          </w:p>
          <w:p>
            <w:pPr>
              <w:adjustRightInd w:val="0"/>
              <w:snapToGrid w:val="0"/>
              <w:spacing w:line="300" w:lineRule="exact"/>
              <w:rPr>
                <w:rFonts w:hint="eastAsia"/>
                <w:color w:val="auto"/>
                <w:highlight w:val="none"/>
                <w:lang w:eastAsia="zh-CN"/>
              </w:rPr>
            </w:pPr>
            <w:r>
              <w:rPr>
                <w:rFonts w:hint="eastAsia"/>
                <w:color w:val="auto"/>
                <w:highlight w:val="none"/>
              </w:rPr>
              <w:t>□是    □否，请说明情况</w:t>
            </w:r>
            <w:r>
              <w:rPr>
                <w:rFonts w:hint="eastAsia"/>
                <w:color w:val="auto"/>
                <w:highlight w:val="none"/>
                <w:lang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2469" w:type="pct"/>
          </w:tcPr>
          <w:p>
            <w:pPr>
              <w:adjustRightInd w:val="0"/>
              <w:snapToGrid w:val="0"/>
              <w:spacing w:line="300" w:lineRule="exact"/>
              <w:rPr>
                <w:rFonts w:ascii="Times New Roman" w:hAnsi="Times New Roman" w:cs="Times New Roman"/>
                <w:color w:val="auto"/>
                <w:szCs w:val="24"/>
                <w:highlight w:val="none"/>
              </w:rPr>
            </w:pPr>
            <w:r>
              <w:rPr>
                <w:rFonts w:hint="eastAsia" w:ascii="Times New Roman" w:hAnsi="Times New Roman" w:cs="Times New Roman"/>
                <w:color w:val="auto"/>
                <w:szCs w:val="24"/>
                <w:highlight w:val="none"/>
              </w:rPr>
              <w:t>2.3您对搭档骨干教师授课或考核水平的评价?</w:t>
            </w:r>
          </w:p>
          <w:p>
            <w:pPr>
              <w:adjustRightInd w:val="0"/>
              <w:snapToGrid w:val="0"/>
              <w:spacing w:line="300" w:lineRule="exact"/>
              <w:rPr>
                <w:rFonts w:ascii="Times New Roman" w:hAnsi="Times New Roman" w:cs="Times New Roman"/>
                <w:color w:val="auto"/>
                <w:szCs w:val="24"/>
                <w:highlight w:val="none"/>
              </w:rPr>
            </w:pPr>
            <w:r>
              <w:rPr>
                <w:rFonts w:hint="eastAsia" w:ascii="宋体" w:hAnsi="宋体" w:eastAsia="宋体" w:cs="宋体"/>
                <w:color w:val="auto"/>
                <w:szCs w:val="24"/>
                <w:highlight w:val="none"/>
              </w:rPr>
              <w:t>□</w:t>
            </w:r>
            <w:r>
              <w:rPr>
                <w:rFonts w:hint="eastAsia" w:ascii="Times New Roman" w:hAnsi="Times New Roman" w:cs="Times New Roman"/>
                <w:color w:val="auto"/>
                <w:szCs w:val="24"/>
                <w:highlight w:val="none"/>
              </w:rPr>
              <w:t xml:space="preserve">很好（3分） </w:t>
            </w:r>
            <w:r>
              <w:rPr>
                <w:rFonts w:hint="eastAsia" w:ascii="宋体" w:hAnsi="宋体" w:eastAsia="宋体" w:cs="宋体"/>
                <w:color w:val="auto"/>
                <w:szCs w:val="24"/>
                <w:highlight w:val="none"/>
              </w:rPr>
              <w:t>□一般（2分）</w:t>
            </w:r>
            <w:r>
              <w:rPr>
                <w:rFonts w:hint="eastAsia" w:ascii="Times New Roman" w:hAnsi="Times New Roman" w:cs="Times New Roman"/>
                <w:color w:val="auto"/>
                <w:szCs w:val="24"/>
                <w:highlight w:val="none"/>
              </w:rPr>
              <w:t xml:space="preserve"> </w:t>
            </w:r>
            <w:r>
              <w:rPr>
                <w:rFonts w:hint="eastAsia" w:ascii="宋体" w:hAnsi="宋体" w:eastAsia="宋体" w:cs="宋体"/>
                <w:color w:val="auto"/>
                <w:szCs w:val="24"/>
                <w:highlight w:val="none"/>
              </w:rPr>
              <w:t>□很差（1分）</w:t>
            </w:r>
          </w:p>
        </w:tc>
        <w:tc>
          <w:tcPr>
            <w:tcW w:w="2530" w:type="pct"/>
          </w:tcPr>
          <w:p>
            <w:pPr>
              <w:adjustRightInd w:val="0"/>
              <w:snapToGrid w:val="0"/>
              <w:spacing w:line="300" w:lineRule="exact"/>
              <w:rPr>
                <w:rFonts w:ascii="Times New Roman" w:hAnsi="Times New Roman" w:cs="Times New Roman"/>
                <w:color w:val="auto"/>
                <w:szCs w:val="24"/>
                <w:highlight w:val="none"/>
              </w:rPr>
            </w:pPr>
            <w:r>
              <w:rPr>
                <w:rFonts w:hint="eastAsia" w:ascii="Times New Roman" w:hAnsi="Times New Roman" w:cs="Times New Roman"/>
                <w:color w:val="auto"/>
                <w:szCs w:val="24"/>
                <w:highlight w:val="none"/>
              </w:rPr>
              <w:t>2.4您对搭档骨干教师合作情况的评价?</w:t>
            </w:r>
          </w:p>
          <w:p>
            <w:pPr>
              <w:adjustRightInd w:val="0"/>
              <w:snapToGrid w:val="0"/>
              <w:spacing w:line="300" w:lineRule="exact"/>
              <w:rPr>
                <w:rFonts w:ascii="Times New Roman" w:hAnsi="Times New Roman" w:cs="Times New Roman"/>
                <w:color w:val="auto"/>
                <w:szCs w:val="24"/>
                <w:highlight w:val="none"/>
              </w:rPr>
            </w:pPr>
            <w:r>
              <w:rPr>
                <w:rFonts w:hint="eastAsia" w:ascii="宋体" w:hAnsi="宋体" w:eastAsia="宋体" w:cs="宋体"/>
                <w:color w:val="auto"/>
                <w:szCs w:val="24"/>
                <w:highlight w:val="none"/>
              </w:rPr>
              <w:t>□</w:t>
            </w:r>
            <w:r>
              <w:rPr>
                <w:rFonts w:hint="eastAsia" w:ascii="Times New Roman" w:hAnsi="Times New Roman" w:cs="Times New Roman"/>
                <w:color w:val="auto"/>
                <w:szCs w:val="24"/>
                <w:highlight w:val="none"/>
              </w:rPr>
              <w:t xml:space="preserve">很好（3分） </w:t>
            </w:r>
            <w:r>
              <w:rPr>
                <w:rFonts w:hint="eastAsia" w:ascii="宋体" w:hAnsi="宋体" w:eastAsia="宋体" w:cs="宋体"/>
                <w:color w:val="auto"/>
                <w:szCs w:val="24"/>
                <w:highlight w:val="none"/>
              </w:rPr>
              <w:t>□一般（2分）</w:t>
            </w:r>
            <w:r>
              <w:rPr>
                <w:rFonts w:hint="eastAsia" w:ascii="Times New Roman" w:hAnsi="Times New Roman" w:cs="Times New Roman"/>
                <w:color w:val="auto"/>
                <w:szCs w:val="24"/>
                <w:highlight w:val="none"/>
              </w:rPr>
              <w:t xml:space="preserve"> </w:t>
            </w:r>
            <w:r>
              <w:rPr>
                <w:rFonts w:hint="eastAsia" w:ascii="宋体" w:hAnsi="宋体" w:eastAsia="宋体" w:cs="宋体"/>
                <w:color w:val="auto"/>
                <w:szCs w:val="24"/>
                <w:highlight w:val="none"/>
              </w:rPr>
              <w:t>□很差（1分）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000" w:type="pct"/>
            <w:gridSpan w:val="2"/>
          </w:tcPr>
          <w:p>
            <w:pPr>
              <w:adjustRightInd w:val="0"/>
              <w:snapToGrid w:val="0"/>
              <w:spacing w:line="300" w:lineRule="exact"/>
              <w:rPr>
                <w:rFonts w:ascii="Times New Roman" w:hAnsi="Times New Roman" w:cs="Times New Roman"/>
                <w:b/>
                <w:bCs/>
                <w:color w:val="auto"/>
                <w:szCs w:val="24"/>
                <w:highlight w:val="none"/>
              </w:rPr>
            </w:pPr>
            <w:r>
              <w:rPr>
                <w:rFonts w:hint="eastAsia" w:ascii="Times New Roman" w:hAnsi="Times New Roman" w:cs="Times New Roman"/>
                <w:b/>
                <w:bCs/>
                <w:color w:val="auto"/>
                <w:szCs w:val="24"/>
                <w:highlight w:val="none"/>
              </w:rPr>
              <w:t>3.您在授课或考核过程中遇到哪些困难，有哪些建议？</w:t>
            </w:r>
          </w:p>
          <w:p>
            <w:pPr>
              <w:adjustRightInd w:val="0"/>
              <w:snapToGrid w:val="0"/>
              <w:spacing w:line="300" w:lineRule="exact"/>
              <w:rPr>
                <w:rFonts w:ascii="Times New Roman" w:hAnsi="Times New Roman" w:cs="Times New Roman"/>
                <w:b/>
                <w:bCs/>
                <w:color w:val="auto"/>
                <w:szCs w:val="24"/>
                <w:highlight w:val="none"/>
              </w:rPr>
            </w:pPr>
          </w:p>
          <w:p>
            <w:pPr>
              <w:pStyle w:val="2"/>
              <w:rPr>
                <w:color w:val="auto"/>
                <w:highlight w:val="none"/>
              </w:rPr>
            </w:pPr>
          </w:p>
          <w:p>
            <w:pPr>
              <w:pStyle w:val="3"/>
              <w:rPr>
                <w:color w:val="auto"/>
                <w:highlight w:val="none"/>
              </w:rPr>
            </w:pPr>
          </w:p>
          <w:p>
            <w:pPr>
              <w:adjustRightInd w:val="0"/>
              <w:snapToGrid w:val="0"/>
              <w:spacing w:line="300" w:lineRule="exact"/>
              <w:ind w:firstLine="0" w:firstLineChars="0"/>
              <w:rPr>
                <w:rFonts w:ascii="Times New Roman" w:hAnsi="Times New Roman" w:cs="Times New Roman"/>
                <w:b/>
                <w:bCs/>
                <w:color w:val="auto"/>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000" w:type="pct"/>
            <w:gridSpan w:val="2"/>
          </w:tcPr>
          <w:p>
            <w:pPr>
              <w:adjustRightInd w:val="0"/>
              <w:snapToGrid w:val="0"/>
              <w:spacing w:line="300" w:lineRule="exact"/>
              <w:rPr>
                <w:rFonts w:ascii="Times New Roman" w:hAnsi="Times New Roman" w:cs="Times New Roman"/>
                <w:color w:val="auto"/>
                <w:szCs w:val="24"/>
                <w:highlight w:val="none"/>
              </w:rPr>
            </w:pPr>
            <w:r>
              <w:rPr>
                <w:rFonts w:hint="eastAsia" w:ascii="Times New Roman" w:hAnsi="Times New Roman" w:cs="Times New Roman"/>
                <w:b/>
                <w:bCs/>
                <w:color w:val="auto"/>
                <w:szCs w:val="24"/>
                <w:highlight w:val="none"/>
              </w:rPr>
              <w:t>4.您</w:t>
            </w:r>
            <w:r>
              <w:rPr>
                <w:rFonts w:hint="eastAsia" w:ascii="Times New Roman" w:hAnsi="Times New Roman" w:cs="Times New Roman"/>
                <w:b/>
                <w:bCs/>
                <w:color w:val="auto"/>
                <w:szCs w:val="24"/>
                <w:highlight w:val="none"/>
                <w:lang w:eastAsia="zh-CN"/>
              </w:rPr>
              <w:t>认为</w:t>
            </w:r>
            <w:r>
              <w:rPr>
                <w:rFonts w:hint="eastAsia" w:ascii="Times New Roman" w:hAnsi="Times New Roman" w:cs="Times New Roman"/>
                <w:b/>
                <w:bCs/>
                <w:color w:val="auto"/>
                <w:szCs w:val="24"/>
                <w:highlight w:val="none"/>
              </w:rPr>
              <w:t>部中心开展工学一体化教师培训管理服务工作需要完善的地方：</w:t>
            </w:r>
          </w:p>
          <w:p>
            <w:pPr>
              <w:adjustRightInd w:val="0"/>
              <w:snapToGrid w:val="0"/>
              <w:spacing w:line="300" w:lineRule="exact"/>
              <w:ind w:firstLine="420" w:firstLineChars="200"/>
              <w:rPr>
                <w:rFonts w:ascii="Times New Roman" w:hAnsi="Times New Roman" w:cs="Times New Roman"/>
                <w:color w:val="auto"/>
                <w:szCs w:val="24"/>
                <w:highlight w:val="none"/>
              </w:rPr>
            </w:pPr>
          </w:p>
          <w:p>
            <w:pPr>
              <w:adjustRightInd w:val="0"/>
              <w:snapToGrid w:val="0"/>
              <w:spacing w:line="300" w:lineRule="exact"/>
              <w:ind w:firstLine="0" w:firstLineChars="0"/>
              <w:rPr>
                <w:rFonts w:ascii="Times New Roman" w:hAnsi="Times New Roman" w:cs="Times New Roman"/>
                <w:color w:val="auto"/>
                <w:szCs w:val="24"/>
                <w:highlight w:val="none"/>
              </w:rPr>
            </w:pPr>
          </w:p>
          <w:p>
            <w:pPr>
              <w:pStyle w:val="2"/>
              <w:rPr>
                <w:color w:val="auto"/>
                <w:highlight w:val="none"/>
              </w:rPr>
            </w:pPr>
          </w:p>
          <w:p>
            <w:pPr>
              <w:adjustRightInd w:val="0"/>
              <w:snapToGrid w:val="0"/>
              <w:spacing w:line="300" w:lineRule="exact"/>
              <w:ind w:firstLine="420" w:firstLineChars="200"/>
              <w:rPr>
                <w:rFonts w:ascii="Times New Roman" w:hAnsi="Times New Roman" w:cs="Times New Roman"/>
                <w:color w:val="auto"/>
                <w:szCs w:val="24"/>
                <w:highlight w:val="none"/>
              </w:rPr>
            </w:pPr>
          </w:p>
        </w:tc>
      </w:tr>
    </w:tbl>
    <w:p>
      <w:pPr>
        <w:snapToGrid w:val="0"/>
        <w:jc w:val="left"/>
        <w:rPr>
          <w:rFonts w:hint="eastAsia" w:ascii="黑体" w:hAnsi="黑体" w:eastAsia="黑体" w:cs="黑体"/>
          <w:color w:val="auto"/>
          <w:sz w:val="32"/>
          <w:szCs w:val="32"/>
          <w:highlight w:val="none"/>
        </w:rPr>
      </w:pPr>
    </w:p>
    <w:p>
      <w:pPr>
        <w:snapToGrid w:val="0"/>
        <w:jc w:val="left"/>
        <w:rPr>
          <w:rFonts w:hint="eastAsia" w:ascii="黑体" w:hAnsi="黑体" w:eastAsia="黑体" w:cs="黑体"/>
          <w:b/>
          <w:bCs/>
          <w:color w:val="auto"/>
          <w:sz w:val="44"/>
          <w:szCs w:val="44"/>
          <w:highlight w:val="none"/>
        </w:rPr>
      </w:pPr>
      <w:r>
        <w:rPr>
          <w:rFonts w:hint="eastAsia" w:ascii="黑体" w:hAnsi="黑体" w:eastAsia="黑体" w:cs="黑体"/>
          <w:color w:val="auto"/>
          <w:sz w:val="32"/>
          <w:szCs w:val="32"/>
          <w:highlight w:val="none"/>
        </w:rPr>
        <w:t>附件4</w:t>
      </w:r>
    </w:p>
    <w:p>
      <w:pPr>
        <w:spacing w:line="240" w:lineRule="exact"/>
        <w:jc w:val="center"/>
        <w:rPr>
          <w:rFonts w:ascii="宋体" w:hAnsi="宋体" w:cs="仿宋"/>
          <w:b/>
          <w:bCs/>
          <w:color w:val="auto"/>
          <w:sz w:val="44"/>
          <w:szCs w:val="44"/>
          <w:highlight w:val="none"/>
        </w:rPr>
      </w:pPr>
    </w:p>
    <w:p>
      <w:pPr>
        <w:spacing w:line="560" w:lineRule="exact"/>
        <w:jc w:val="center"/>
        <w:rPr>
          <w:rFonts w:ascii="宋体" w:hAnsi="宋体" w:cs="仿宋"/>
          <w:b/>
          <w:bCs/>
          <w:color w:val="auto"/>
          <w:sz w:val="44"/>
          <w:szCs w:val="44"/>
          <w:highlight w:val="none"/>
        </w:rPr>
      </w:pPr>
      <w:r>
        <w:rPr>
          <w:rFonts w:hint="eastAsia" w:ascii="宋体" w:hAnsi="宋体" w:cs="仿宋"/>
          <w:b/>
          <w:bCs/>
          <w:color w:val="auto"/>
          <w:sz w:val="44"/>
          <w:szCs w:val="44"/>
          <w:highlight w:val="none"/>
        </w:rPr>
        <w:t>工学一体化教师培训</w:t>
      </w:r>
      <w:r>
        <w:rPr>
          <w:rFonts w:hint="eastAsia" w:ascii="宋体" w:hAnsi="宋体" w:cs="仿宋"/>
          <w:b/>
          <w:bCs/>
          <w:color w:val="auto"/>
          <w:sz w:val="44"/>
          <w:szCs w:val="44"/>
          <w:highlight w:val="none"/>
          <w:lang w:eastAsia="zh-CN"/>
        </w:rPr>
        <w:t>机构</w:t>
      </w:r>
      <w:r>
        <w:rPr>
          <w:rFonts w:hint="eastAsia" w:ascii="宋体" w:hAnsi="宋体" w:cs="仿宋"/>
          <w:b/>
          <w:bCs/>
          <w:color w:val="auto"/>
          <w:sz w:val="44"/>
          <w:szCs w:val="44"/>
          <w:highlight w:val="none"/>
        </w:rPr>
        <w:t>反馈表</w:t>
      </w:r>
    </w:p>
    <w:p>
      <w:pPr>
        <w:adjustRightInd w:val="0"/>
        <w:snapToGrid w:val="0"/>
        <w:spacing w:line="300" w:lineRule="exact"/>
        <w:ind w:left="1054" w:hanging="1054" w:hangingChars="500"/>
        <w:jc w:val="left"/>
        <w:rPr>
          <w:rFonts w:ascii="Times New Roman" w:hAnsi="Times New Roman" w:cs="Times New Roman"/>
          <w:color w:val="auto"/>
          <w:szCs w:val="24"/>
          <w:highlight w:val="none"/>
        </w:rPr>
      </w:pPr>
      <w:r>
        <w:rPr>
          <w:rFonts w:hint="eastAsia" w:ascii="Times New Roman" w:hAnsi="Times New Roman" w:cs="Times New Roman"/>
          <w:b/>
          <w:bCs/>
          <w:color w:val="auto"/>
          <w:szCs w:val="24"/>
          <w:highlight w:val="none"/>
        </w:rPr>
        <w:t>填表说明：</w:t>
      </w:r>
      <w:r>
        <w:rPr>
          <w:rFonts w:hint="eastAsia" w:ascii="Times New Roman" w:hAnsi="Times New Roman" w:cs="Times New Roman"/>
          <w:color w:val="auto"/>
          <w:szCs w:val="24"/>
          <w:highlight w:val="none"/>
        </w:rPr>
        <w:t>此表由师资研修中心</w:t>
      </w:r>
      <w:r>
        <w:rPr>
          <w:rFonts w:hint="eastAsia" w:ascii="Times New Roman" w:hAnsi="Times New Roman" w:cs="Times New Roman"/>
          <w:color w:val="auto"/>
          <w:szCs w:val="24"/>
          <w:highlight w:val="none"/>
          <w:lang w:eastAsia="zh-CN"/>
        </w:rPr>
        <w:t>或</w:t>
      </w:r>
      <w:r>
        <w:rPr>
          <w:rFonts w:hint="eastAsia" w:ascii="Times New Roman" w:hAnsi="Times New Roman" w:cs="Times New Roman"/>
          <w:color w:val="auto"/>
          <w:szCs w:val="24"/>
          <w:highlight w:val="none"/>
        </w:rPr>
        <w:t>教师培训基地填写。</w:t>
      </w:r>
    </w:p>
    <w:tbl>
      <w:tblPr>
        <w:tblStyle w:val="9"/>
        <w:tblW w:w="5678"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4779"/>
        <w:gridCol w:w="489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469" w:type="pct"/>
          </w:tcPr>
          <w:p>
            <w:pPr>
              <w:adjustRightInd w:val="0"/>
              <w:snapToGrid w:val="0"/>
              <w:spacing w:line="300" w:lineRule="exact"/>
              <w:rPr>
                <w:rFonts w:ascii="宋体" w:hAnsi="宋体" w:eastAsia="宋体" w:cs="宋体"/>
                <w:b/>
                <w:bCs/>
                <w:color w:val="auto"/>
                <w:szCs w:val="24"/>
                <w:highlight w:val="none"/>
              </w:rPr>
            </w:pPr>
            <w:r>
              <w:rPr>
                <w:rFonts w:hint="eastAsia" w:ascii="Times New Roman" w:hAnsi="Times New Roman" w:cs="Times New Roman"/>
                <w:b/>
                <w:bCs/>
                <w:color w:val="auto"/>
                <w:szCs w:val="24"/>
                <w:highlight w:val="none"/>
              </w:rPr>
              <w:t>1.</w:t>
            </w:r>
            <w:r>
              <w:rPr>
                <w:rFonts w:hint="eastAsia" w:ascii="宋体" w:hAnsi="宋体" w:eastAsia="宋体" w:cs="宋体"/>
                <w:b/>
                <w:bCs/>
                <w:color w:val="auto"/>
                <w:szCs w:val="24"/>
                <w:highlight w:val="none"/>
              </w:rPr>
              <w:t>授课骨干教师是否在开班前与教师培训基地（或师资研修中心）按照工学一体化教师培训标准中的参训条件进行审核？</w:t>
            </w:r>
          </w:p>
          <w:p>
            <w:pPr>
              <w:adjustRightInd w:val="0"/>
              <w:snapToGrid w:val="0"/>
              <w:spacing w:line="300" w:lineRule="exact"/>
              <w:rPr>
                <w:rFonts w:ascii="Times New Roman" w:hAnsi="Times New Roman" w:cs="Times New Roman"/>
                <w:color w:val="auto"/>
                <w:szCs w:val="24"/>
                <w:highlight w:val="none"/>
              </w:rPr>
            </w:pPr>
            <w:r>
              <w:rPr>
                <w:rFonts w:hint="eastAsia" w:ascii="宋体" w:hAnsi="宋体" w:eastAsia="宋体" w:cs="宋体"/>
                <w:color w:val="auto"/>
                <w:szCs w:val="24"/>
                <w:highlight w:val="none"/>
              </w:rPr>
              <w:t>□是    □否，请说明情况：</w:t>
            </w:r>
          </w:p>
        </w:tc>
        <w:tc>
          <w:tcPr>
            <w:tcW w:w="2530" w:type="pct"/>
          </w:tcPr>
          <w:p>
            <w:pPr>
              <w:adjustRightInd w:val="0"/>
              <w:snapToGrid w:val="0"/>
              <w:spacing w:line="300" w:lineRule="exact"/>
              <w:rPr>
                <w:rFonts w:ascii="宋体" w:hAnsi="宋体" w:eastAsia="宋体" w:cs="宋体"/>
                <w:b/>
                <w:bCs/>
                <w:color w:val="auto"/>
                <w:szCs w:val="24"/>
                <w:highlight w:val="none"/>
              </w:rPr>
            </w:pPr>
            <w:r>
              <w:rPr>
                <w:rFonts w:hint="eastAsia" w:ascii="Times New Roman" w:hAnsi="Times New Roman" w:cs="Times New Roman"/>
                <w:b/>
                <w:bCs/>
                <w:color w:val="auto"/>
                <w:szCs w:val="24"/>
                <w:highlight w:val="none"/>
              </w:rPr>
              <w:t>2.</w:t>
            </w:r>
            <w:r>
              <w:rPr>
                <w:rFonts w:hint="eastAsia" w:ascii="宋体" w:hAnsi="宋体" w:eastAsia="宋体" w:cs="宋体"/>
                <w:b/>
                <w:bCs/>
                <w:color w:val="auto"/>
                <w:szCs w:val="24"/>
                <w:highlight w:val="none"/>
              </w:rPr>
              <w:t>授课骨干教师是否在开班前与教师培训基地（或师资研修中心）沟通，讲解注意事项及技术要求</w:t>
            </w:r>
            <w:r>
              <w:rPr>
                <w:rFonts w:hint="eastAsia" w:ascii="Times New Roman" w:hAnsi="Times New Roman" w:cs="Times New Roman"/>
                <w:b/>
                <w:bCs/>
                <w:color w:val="auto"/>
                <w:szCs w:val="24"/>
                <w:highlight w:val="none"/>
              </w:rPr>
              <w:t>?</w:t>
            </w:r>
          </w:p>
          <w:p>
            <w:pPr>
              <w:adjustRightInd w:val="0"/>
              <w:snapToGrid w:val="0"/>
              <w:spacing w:line="300" w:lineRule="exact"/>
              <w:rPr>
                <w:rFonts w:ascii="Times New Roman" w:hAnsi="Times New Roman" w:cs="Times New Roman"/>
                <w:b/>
                <w:bCs/>
                <w:color w:val="auto"/>
                <w:szCs w:val="24"/>
                <w:highlight w:val="none"/>
              </w:rPr>
            </w:pPr>
            <w:r>
              <w:rPr>
                <w:rFonts w:hint="eastAsia" w:ascii="Times New Roman" w:hAnsi="Times New Roman" w:cs="Times New Roman"/>
                <w:color w:val="auto"/>
                <w:szCs w:val="24"/>
                <w:highlight w:val="none"/>
              </w:rPr>
              <w:t>□是     □否，请说明情况：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469" w:type="pct"/>
          </w:tcPr>
          <w:p>
            <w:pPr>
              <w:adjustRightInd w:val="0"/>
              <w:snapToGrid w:val="0"/>
              <w:spacing w:line="300" w:lineRule="exact"/>
              <w:rPr>
                <w:rFonts w:ascii="Times New Roman" w:hAnsi="Times New Roman" w:cs="Times New Roman"/>
                <w:b/>
                <w:bCs/>
                <w:color w:val="auto"/>
                <w:szCs w:val="24"/>
                <w:highlight w:val="none"/>
              </w:rPr>
            </w:pPr>
            <w:r>
              <w:rPr>
                <w:rFonts w:hint="eastAsia" w:ascii="Times New Roman" w:hAnsi="Times New Roman" w:cs="Times New Roman"/>
                <w:b/>
                <w:bCs/>
                <w:color w:val="auto"/>
                <w:szCs w:val="24"/>
                <w:highlight w:val="none"/>
              </w:rPr>
              <w:t>3.授课骨干教师是否为</w:t>
            </w:r>
            <w:r>
              <w:rPr>
                <w:rFonts w:hint="eastAsia" w:ascii="宋体" w:hAnsi="宋体" w:eastAsia="宋体" w:cs="宋体"/>
                <w:b/>
                <w:bCs/>
                <w:color w:val="auto"/>
                <w:szCs w:val="24"/>
                <w:highlight w:val="none"/>
              </w:rPr>
              <w:t>教师培训基地（或师资研修中心）</w:t>
            </w:r>
            <w:r>
              <w:rPr>
                <w:rFonts w:hint="eastAsia" w:ascii="Times New Roman" w:hAnsi="Times New Roman" w:cs="Times New Roman"/>
                <w:b/>
                <w:bCs/>
                <w:color w:val="auto"/>
                <w:szCs w:val="24"/>
                <w:highlight w:val="none"/>
              </w:rPr>
              <w:t>提供了本次培训方案及考核方案?</w:t>
            </w:r>
          </w:p>
          <w:p>
            <w:pPr>
              <w:adjustRightInd w:val="0"/>
              <w:snapToGrid w:val="0"/>
              <w:spacing w:line="300" w:lineRule="exact"/>
              <w:rPr>
                <w:rFonts w:ascii="Times New Roman" w:hAnsi="Times New Roman" w:cs="Times New Roman"/>
                <w:color w:val="auto"/>
                <w:szCs w:val="24"/>
                <w:highlight w:val="none"/>
              </w:rPr>
            </w:pPr>
            <w:r>
              <w:rPr>
                <w:rFonts w:hint="eastAsia" w:ascii="宋体" w:hAnsi="宋体" w:eastAsia="宋体" w:cs="宋体"/>
                <w:color w:val="auto"/>
                <w:szCs w:val="24"/>
                <w:highlight w:val="none"/>
              </w:rPr>
              <w:t>□是    □否，请说明情况：</w:t>
            </w:r>
          </w:p>
        </w:tc>
        <w:tc>
          <w:tcPr>
            <w:tcW w:w="2530" w:type="pct"/>
          </w:tcPr>
          <w:p>
            <w:pPr>
              <w:adjustRightInd w:val="0"/>
              <w:snapToGrid w:val="0"/>
              <w:spacing w:line="300" w:lineRule="exact"/>
              <w:rPr>
                <w:rFonts w:ascii="Times New Roman" w:hAnsi="Times New Roman" w:cs="Times New Roman"/>
                <w:b/>
                <w:bCs/>
                <w:color w:val="auto"/>
                <w:szCs w:val="24"/>
                <w:highlight w:val="none"/>
              </w:rPr>
            </w:pPr>
            <w:r>
              <w:rPr>
                <w:rFonts w:hint="eastAsia" w:ascii="Times New Roman" w:hAnsi="Times New Roman" w:cs="Times New Roman"/>
                <w:b/>
                <w:bCs/>
                <w:color w:val="auto"/>
                <w:szCs w:val="24"/>
                <w:highlight w:val="none"/>
              </w:rPr>
              <w:t>4.授课骨干教师是否指导</w:t>
            </w:r>
            <w:r>
              <w:rPr>
                <w:rFonts w:hint="eastAsia" w:ascii="宋体" w:hAnsi="宋体" w:eastAsia="宋体" w:cs="宋体"/>
                <w:b/>
                <w:bCs/>
                <w:color w:val="auto"/>
                <w:szCs w:val="24"/>
                <w:highlight w:val="none"/>
              </w:rPr>
              <w:t>教师培训基地（或师资研修中心）</w:t>
            </w:r>
            <w:r>
              <w:rPr>
                <w:rFonts w:hint="eastAsia" w:ascii="Times New Roman" w:hAnsi="Times New Roman" w:cs="Times New Roman"/>
                <w:b/>
                <w:bCs/>
                <w:color w:val="auto"/>
                <w:szCs w:val="24"/>
                <w:highlight w:val="none"/>
              </w:rPr>
              <w:t>准备培训材料?</w:t>
            </w:r>
          </w:p>
          <w:p>
            <w:pPr>
              <w:adjustRightInd w:val="0"/>
              <w:snapToGrid w:val="0"/>
              <w:spacing w:line="300" w:lineRule="exact"/>
              <w:rPr>
                <w:rFonts w:ascii="Times New Roman" w:hAnsi="Times New Roman" w:cs="Times New Roman"/>
                <w:color w:val="auto"/>
                <w:szCs w:val="24"/>
                <w:highlight w:val="none"/>
              </w:rPr>
            </w:pPr>
            <w:r>
              <w:rPr>
                <w:rFonts w:hint="eastAsia" w:ascii="宋体" w:hAnsi="宋体" w:eastAsia="宋体" w:cs="宋体"/>
                <w:color w:val="auto"/>
                <w:szCs w:val="24"/>
                <w:highlight w:val="none"/>
              </w:rPr>
              <w:t>□是    □否，请说明情况：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469" w:type="pct"/>
          </w:tcPr>
          <w:p>
            <w:pPr>
              <w:adjustRightInd w:val="0"/>
              <w:snapToGrid w:val="0"/>
              <w:spacing w:line="300" w:lineRule="exact"/>
              <w:rPr>
                <w:rFonts w:ascii="宋体" w:hAnsi="宋体" w:eastAsia="宋体" w:cs="宋体"/>
                <w:b/>
                <w:bCs/>
                <w:color w:val="auto"/>
                <w:szCs w:val="24"/>
                <w:highlight w:val="none"/>
              </w:rPr>
            </w:pPr>
            <w:r>
              <w:rPr>
                <w:rFonts w:hint="eastAsia" w:ascii="Times New Roman" w:hAnsi="Times New Roman" w:cs="Times New Roman"/>
                <w:b/>
                <w:bCs/>
                <w:color w:val="auto"/>
                <w:szCs w:val="24"/>
                <w:highlight w:val="none"/>
              </w:rPr>
              <w:t>5.</w:t>
            </w:r>
            <w:r>
              <w:rPr>
                <w:rFonts w:hint="eastAsia" w:ascii="宋体" w:hAnsi="宋体" w:eastAsia="宋体" w:cs="宋体"/>
                <w:b/>
                <w:bCs/>
                <w:color w:val="auto"/>
                <w:szCs w:val="24"/>
                <w:highlight w:val="none"/>
              </w:rPr>
              <w:t>授课骨干教师是否按照工学一体化教师培训标准课执行培训授课及过程性考核任务</w:t>
            </w:r>
            <w:r>
              <w:rPr>
                <w:rFonts w:hint="eastAsia" w:ascii="Times New Roman" w:hAnsi="Times New Roman" w:cs="Times New Roman"/>
                <w:b/>
                <w:bCs/>
                <w:color w:val="auto"/>
                <w:szCs w:val="24"/>
                <w:highlight w:val="none"/>
              </w:rPr>
              <w:t>?</w:t>
            </w:r>
          </w:p>
          <w:p>
            <w:pPr>
              <w:adjustRightInd w:val="0"/>
              <w:snapToGrid w:val="0"/>
              <w:spacing w:line="300" w:lineRule="exact"/>
              <w:rPr>
                <w:rFonts w:ascii="Times New Roman" w:hAnsi="Times New Roman" w:cs="Times New Roman"/>
                <w:color w:val="auto"/>
                <w:szCs w:val="24"/>
                <w:highlight w:val="none"/>
              </w:rPr>
            </w:pPr>
            <w:r>
              <w:rPr>
                <w:rFonts w:hint="eastAsia" w:ascii="宋体" w:hAnsi="宋体" w:eastAsia="宋体" w:cs="宋体"/>
                <w:color w:val="auto"/>
                <w:szCs w:val="24"/>
                <w:highlight w:val="none"/>
              </w:rPr>
              <w:t>□是    □否，请说明情况：</w:t>
            </w:r>
          </w:p>
        </w:tc>
        <w:tc>
          <w:tcPr>
            <w:tcW w:w="2530" w:type="pct"/>
          </w:tcPr>
          <w:p>
            <w:pPr>
              <w:adjustRightInd w:val="0"/>
              <w:snapToGrid w:val="0"/>
              <w:spacing w:line="300" w:lineRule="exact"/>
              <w:rPr>
                <w:rFonts w:ascii="Times New Roman" w:hAnsi="Times New Roman" w:cs="Times New Roman"/>
                <w:b/>
                <w:bCs/>
                <w:color w:val="auto"/>
                <w:szCs w:val="24"/>
                <w:highlight w:val="none"/>
              </w:rPr>
            </w:pPr>
            <w:r>
              <w:rPr>
                <w:rFonts w:hint="eastAsia" w:ascii="Times New Roman" w:hAnsi="Times New Roman" w:cs="Times New Roman"/>
                <w:b/>
                <w:bCs/>
                <w:color w:val="auto"/>
                <w:szCs w:val="24"/>
                <w:highlight w:val="none"/>
              </w:rPr>
              <w:t>6.</w:t>
            </w:r>
            <w:r>
              <w:rPr>
                <w:rFonts w:hint="eastAsia" w:ascii="宋体" w:hAnsi="宋体" w:eastAsia="宋体" w:cs="宋体"/>
                <w:b/>
                <w:bCs/>
                <w:color w:val="auto"/>
                <w:szCs w:val="24"/>
                <w:highlight w:val="none"/>
              </w:rPr>
              <w:t>授课骨干教师是否及时与班主任沟通对接工作？</w:t>
            </w:r>
          </w:p>
          <w:p>
            <w:pPr>
              <w:adjustRightInd w:val="0"/>
              <w:snapToGrid w:val="0"/>
              <w:spacing w:line="3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□是    □否，请说明情况：</w:t>
            </w:r>
          </w:p>
          <w:p>
            <w:pPr>
              <w:adjustRightInd w:val="0"/>
              <w:snapToGrid w:val="0"/>
              <w:spacing w:line="300" w:lineRule="exact"/>
              <w:ind w:firstLine="420" w:firstLineChars="200"/>
              <w:rPr>
                <w:rFonts w:ascii="Times New Roman" w:hAnsi="Times New Roman" w:cs="Times New Roman"/>
                <w:color w:val="auto"/>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469" w:type="pct"/>
          </w:tcPr>
          <w:p>
            <w:pPr>
              <w:adjustRightInd w:val="0"/>
              <w:snapToGrid w:val="0"/>
              <w:spacing w:line="300" w:lineRule="exact"/>
              <w:rPr>
                <w:rFonts w:ascii="Times New Roman" w:hAnsi="Times New Roman" w:cs="Times New Roman"/>
                <w:b/>
                <w:bCs/>
                <w:color w:val="auto"/>
                <w:szCs w:val="24"/>
                <w:highlight w:val="none"/>
              </w:rPr>
            </w:pPr>
            <w:r>
              <w:rPr>
                <w:rFonts w:hint="eastAsia" w:ascii="Times New Roman" w:hAnsi="Times New Roman" w:cs="Times New Roman"/>
                <w:b/>
                <w:bCs/>
                <w:color w:val="auto"/>
                <w:szCs w:val="24"/>
                <w:highlight w:val="none"/>
              </w:rPr>
              <w:t>7.考核骨干教师是否提前与教师</w:t>
            </w:r>
            <w:r>
              <w:rPr>
                <w:rFonts w:hint="eastAsia" w:ascii="宋体" w:hAnsi="宋体" w:eastAsia="宋体" w:cs="宋体"/>
                <w:b/>
                <w:bCs/>
                <w:color w:val="auto"/>
                <w:szCs w:val="24"/>
                <w:highlight w:val="none"/>
              </w:rPr>
              <w:t>培训基地（或师资研修中心）</w:t>
            </w:r>
            <w:r>
              <w:rPr>
                <w:rFonts w:hint="eastAsia" w:ascii="Times New Roman" w:hAnsi="Times New Roman" w:cs="Times New Roman"/>
                <w:b/>
                <w:bCs/>
                <w:color w:val="auto"/>
                <w:szCs w:val="24"/>
                <w:highlight w:val="none"/>
              </w:rPr>
              <w:t>沟通终结性考核具体安排？</w:t>
            </w:r>
          </w:p>
          <w:p>
            <w:pPr>
              <w:adjustRightInd w:val="0"/>
              <w:snapToGrid w:val="0"/>
              <w:spacing w:line="3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□是    □否，请说明情况：</w:t>
            </w:r>
          </w:p>
        </w:tc>
        <w:tc>
          <w:tcPr>
            <w:tcW w:w="2530" w:type="pct"/>
          </w:tcPr>
          <w:p>
            <w:pPr>
              <w:adjustRightInd w:val="0"/>
              <w:snapToGrid w:val="0"/>
              <w:spacing w:line="300" w:lineRule="exact"/>
              <w:rPr>
                <w:rFonts w:ascii="Times New Roman" w:hAnsi="Times New Roman" w:cs="Times New Roman"/>
                <w:b/>
                <w:bCs/>
                <w:color w:val="auto"/>
                <w:szCs w:val="24"/>
                <w:highlight w:val="none"/>
              </w:rPr>
            </w:pPr>
            <w:r>
              <w:rPr>
                <w:rFonts w:hint="eastAsia" w:ascii="Times New Roman" w:hAnsi="Times New Roman" w:cs="Times New Roman"/>
                <w:b/>
                <w:bCs/>
                <w:color w:val="auto"/>
                <w:szCs w:val="24"/>
                <w:highlight w:val="none"/>
              </w:rPr>
              <w:t>8.考核骨干教师是否及时了解参训教师信息及终结性考核所需材料?</w:t>
            </w:r>
          </w:p>
          <w:p>
            <w:pPr>
              <w:adjustRightInd w:val="0"/>
              <w:snapToGrid w:val="0"/>
              <w:spacing w:line="300" w:lineRule="exact"/>
              <w:rPr>
                <w:rFonts w:ascii="Times New Roman" w:hAnsi="Times New Roman" w:cs="Times New Roman"/>
                <w:color w:val="auto"/>
                <w:szCs w:val="24"/>
                <w:highlight w:val="none"/>
              </w:rPr>
            </w:pPr>
            <w:r>
              <w:rPr>
                <w:rFonts w:hint="eastAsia" w:ascii="宋体" w:hAnsi="宋体" w:eastAsia="宋体" w:cs="宋体"/>
                <w:color w:val="auto"/>
                <w:szCs w:val="24"/>
                <w:highlight w:val="none"/>
              </w:rPr>
              <w:t>□是    □否，请说明具体情况：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469" w:type="pct"/>
          </w:tcPr>
          <w:p>
            <w:pPr>
              <w:adjustRightInd w:val="0"/>
              <w:snapToGrid w:val="0"/>
              <w:spacing w:line="300" w:lineRule="exact"/>
              <w:rPr>
                <w:rFonts w:ascii="Times New Roman" w:hAnsi="Times New Roman" w:cs="Times New Roman"/>
                <w:b/>
                <w:bCs/>
                <w:color w:val="auto"/>
                <w:szCs w:val="24"/>
                <w:highlight w:val="none"/>
              </w:rPr>
            </w:pPr>
            <w:r>
              <w:rPr>
                <w:rFonts w:hint="eastAsia" w:ascii="Times New Roman" w:hAnsi="Times New Roman" w:cs="Times New Roman"/>
                <w:b/>
                <w:bCs/>
                <w:color w:val="auto"/>
                <w:szCs w:val="24"/>
                <w:highlight w:val="none"/>
              </w:rPr>
              <w:t>9.骨干教师是否按要求如实填写工学一体化教师培训成绩单?</w:t>
            </w:r>
          </w:p>
          <w:p>
            <w:pPr>
              <w:adjustRightInd w:val="0"/>
              <w:snapToGrid w:val="0"/>
              <w:spacing w:line="300" w:lineRule="exact"/>
              <w:rPr>
                <w:rFonts w:ascii="Times New Roman" w:hAnsi="Times New Roman" w:cs="Times New Roman"/>
                <w:color w:val="auto"/>
                <w:szCs w:val="24"/>
                <w:highlight w:val="none"/>
              </w:rPr>
            </w:pPr>
            <w:r>
              <w:rPr>
                <w:rFonts w:hint="eastAsia" w:ascii="宋体" w:hAnsi="宋体" w:eastAsia="宋体" w:cs="宋体"/>
                <w:color w:val="auto"/>
                <w:szCs w:val="24"/>
                <w:highlight w:val="none"/>
              </w:rPr>
              <w:t>□是    □否，请说明原因：</w:t>
            </w:r>
          </w:p>
        </w:tc>
        <w:tc>
          <w:tcPr>
            <w:tcW w:w="2530" w:type="pct"/>
          </w:tcPr>
          <w:p>
            <w:pPr>
              <w:adjustRightInd w:val="0"/>
              <w:snapToGrid w:val="0"/>
              <w:spacing w:line="300" w:lineRule="exact"/>
              <w:rPr>
                <w:rFonts w:ascii="Times New Roman" w:hAnsi="Times New Roman" w:cs="Times New Roman"/>
                <w:b/>
                <w:bCs/>
                <w:color w:val="auto"/>
                <w:szCs w:val="24"/>
                <w:highlight w:val="none"/>
              </w:rPr>
            </w:pPr>
            <w:r>
              <w:rPr>
                <w:rFonts w:hint="eastAsia" w:ascii="Times New Roman" w:hAnsi="Times New Roman" w:cs="Times New Roman"/>
                <w:b/>
                <w:bCs/>
                <w:color w:val="auto"/>
                <w:szCs w:val="24"/>
                <w:highlight w:val="none"/>
              </w:rPr>
              <w:t>10.</w:t>
            </w:r>
            <w:r>
              <w:rPr>
                <w:rFonts w:hint="eastAsia" w:ascii="宋体" w:hAnsi="宋体" w:eastAsia="宋体" w:cs="宋体"/>
                <w:b/>
                <w:bCs/>
                <w:color w:val="auto"/>
                <w:szCs w:val="24"/>
                <w:highlight w:val="none"/>
              </w:rPr>
              <w:t>骨干教师</w:t>
            </w:r>
            <w:r>
              <w:rPr>
                <w:rFonts w:hint="eastAsia" w:ascii="Times New Roman" w:hAnsi="Times New Roman" w:cs="Times New Roman"/>
                <w:b/>
                <w:bCs/>
                <w:color w:val="auto"/>
                <w:szCs w:val="24"/>
                <w:highlight w:val="none"/>
              </w:rPr>
              <w:t>是否了解工学一体化教师培训组织实施技术规程等管理要求?</w:t>
            </w:r>
          </w:p>
          <w:p>
            <w:pPr>
              <w:adjustRightInd w:val="0"/>
              <w:snapToGrid w:val="0"/>
              <w:spacing w:line="300" w:lineRule="exact"/>
              <w:rPr>
                <w:rFonts w:ascii="Times New Roman" w:hAnsi="Times New Roman" w:cs="Times New Roman"/>
                <w:color w:val="auto"/>
                <w:szCs w:val="24"/>
                <w:highlight w:val="none"/>
              </w:rPr>
            </w:pPr>
            <w:r>
              <w:rPr>
                <w:rFonts w:hint="eastAsia" w:ascii="宋体" w:hAnsi="宋体" w:eastAsia="宋体" w:cs="宋体"/>
                <w:color w:val="auto"/>
                <w:szCs w:val="24"/>
                <w:highlight w:val="none"/>
              </w:rPr>
              <w:t>□是    □否，请说明具体情况：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000" w:type="pct"/>
            <w:gridSpan w:val="2"/>
          </w:tcPr>
          <w:p>
            <w:pPr>
              <w:adjustRightInd w:val="0"/>
              <w:snapToGrid w:val="0"/>
              <w:spacing w:line="300" w:lineRule="exact"/>
              <w:rPr>
                <w:rFonts w:ascii="Times New Roman" w:hAnsi="Times New Roman" w:cs="Times New Roman"/>
                <w:b/>
                <w:bCs/>
                <w:color w:val="auto"/>
                <w:szCs w:val="24"/>
                <w:highlight w:val="none"/>
              </w:rPr>
            </w:pPr>
            <w:r>
              <w:rPr>
                <w:rFonts w:hint="eastAsia" w:ascii="Times New Roman" w:hAnsi="Times New Roman" w:cs="Times New Roman"/>
                <w:b/>
                <w:bCs/>
                <w:color w:val="auto"/>
                <w:szCs w:val="24"/>
                <w:highlight w:val="none"/>
              </w:rPr>
              <w:t>11.请评价</w:t>
            </w:r>
            <w:r>
              <w:rPr>
                <w:rFonts w:hint="eastAsia" w:ascii="宋体" w:hAnsi="宋体" w:eastAsia="宋体" w:cs="宋体"/>
                <w:b/>
                <w:bCs/>
                <w:color w:val="auto"/>
                <w:szCs w:val="24"/>
                <w:highlight w:val="none"/>
              </w:rPr>
              <w:t>骨干教师在</w:t>
            </w:r>
            <w:r>
              <w:rPr>
                <w:rFonts w:hint="eastAsia" w:ascii="Times New Roman" w:hAnsi="Times New Roman" w:cs="Times New Roman"/>
                <w:b/>
                <w:bCs/>
                <w:color w:val="auto"/>
                <w:szCs w:val="24"/>
                <w:highlight w:val="none"/>
              </w:rPr>
              <w:t>本次培训授课及考核任务中的表现?</w:t>
            </w:r>
          </w:p>
          <w:p>
            <w:pPr>
              <w:adjustRightInd w:val="0"/>
              <w:snapToGrid w:val="0"/>
              <w:spacing w:line="300" w:lineRule="exact"/>
              <w:rPr>
                <w:rFonts w:ascii="宋体" w:hAnsi="宋体" w:eastAsia="宋体" w:cs="宋体"/>
                <w:color w:val="auto"/>
                <w:szCs w:val="24"/>
                <w:highlight w:val="none"/>
              </w:rPr>
            </w:pPr>
            <w:r>
              <w:rPr>
                <w:rFonts w:hint="eastAsia" w:ascii="Times New Roman" w:hAnsi="Times New Roman" w:cs="Times New Roman"/>
                <w:color w:val="auto"/>
                <w:szCs w:val="24"/>
                <w:highlight w:val="none"/>
              </w:rPr>
              <w:t xml:space="preserve">授课骨干教师1（请写姓名）：                 </w:t>
            </w:r>
            <w:r>
              <w:rPr>
                <w:rFonts w:hint="eastAsia" w:ascii="宋体" w:hAnsi="宋体" w:eastAsia="宋体" w:cs="宋体"/>
                <w:color w:val="auto"/>
                <w:szCs w:val="24"/>
                <w:highlight w:val="none"/>
              </w:rPr>
              <w:t>□</w:t>
            </w:r>
            <w:r>
              <w:rPr>
                <w:rFonts w:hint="eastAsia" w:ascii="Times New Roman" w:hAnsi="Times New Roman" w:cs="Times New Roman"/>
                <w:color w:val="auto"/>
                <w:szCs w:val="24"/>
                <w:highlight w:val="none"/>
              </w:rPr>
              <w:t xml:space="preserve">很好（3分） </w:t>
            </w:r>
            <w:r>
              <w:rPr>
                <w:rFonts w:hint="eastAsia" w:ascii="宋体" w:hAnsi="宋体" w:eastAsia="宋体" w:cs="宋体"/>
                <w:color w:val="auto"/>
                <w:szCs w:val="24"/>
                <w:highlight w:val="none"/>
              </w:rPr>
              <w:t>□一般（2分）</w:t>
            </w:r>
            <w:r>
              <w:rPr>
                <w:rFonts w:hint="eastAsia" w:ascii="Times New Roman" w:hAnsi="Times New Roman" w:cs="Times New Roman"/>
                <w:color w:val="auto"/>
                <w:szCs w:val="24"/>
                <w:highlight w:val="none"/>
              </w:rPr>
              <w:t xml:space="preserve"> </w:t>
            </w:r>
            <w:r>
              <w:rPr>
                <w:rFonts w:hint="eastAsia" w:ascii="宋体" w:hAnsi="宋体" w:eastAsia="宋体" w:cs="宋体"/>
                <w:color w:val="auto"/>
                <w:szCs w:val="24"/>
                <w:highlight w:val="none"/>
              </w:rPr>
              <w:t>□很差（1分）</w:t>
            </w:r>
          </w:p>
          <w:p>
            <w:pPr>
              <w:adjustRightInd w:val="0"/>
              <w:snapToGrid w:val="0"/>
              <w:spacing w:line="300" w:lineRule="exact"/>
              <w:rPr>
                <w:rFonts w:ascii="宋体" w:hAnsi="宋体" w:eastAsia="宋体" w:cs="宋体"/>
                <w:color w:val="auto"/>
                <w:szCs w:val="24"/>
                <w:highlight w:val="none"/>
              </w:rPr>
            </w:pPr>
            <w:r>
              <w:rPr>
                <w:rFonts w:hint="eastAsia" w:ascii="Times New Roman" w:hAnsi="Times New Roman" w:cs="Times New Roman"/>
                <w:color w:val="auto"/>
                <w:szCs w:val="24"/>
                <w:highlight w:val="none"/>
              </w:rPr>
              <w:t xml:space="preserve">授课骨干教师2（请写姓名）：                 </w:t>
            </w:r>
            <w:r>
              <w:rPr>
                <w:rFonts w:hint="eastAsia" w:ascii="宋体" w:hAnsi="宋体" w:eastAsia="宋体" w:cs="宋体"/>
                <w:color w:val="auto"/>
                <w:szCs w:val="24"/>
                <w:highlight w:val="none"/>
              </w:rPr>
              <w:t>□</w:t>
            </w:r>
            <w:r>
              <w:rPr>
                <w:rFonts w:hint="eastAsia" w:ascii="Times New Roman" w:hAnsi="Times New Roman" w:cs="Times New Roman"/>
                <w:color w:val="auto"/>
                <w:szCs w:val="24"/>
                <w:highlight w:val="none"/>
              </w:rPr>
              <w:t xml:space="preserve">很好（3分） </w:t>
            </w:r>
            <w:r>
              <w:rPr>
                <w:rFonts w:hint="eastAsia" w:ascii="宋体" w:hAnsi="宋体" w:eastAsia="宋体" w:cs="宋体"/>
                <w:color w:val="auto"/>
                <w:szCs w:val="24"/>
                <w:highlight w:val="none"/>
              </w:rPr>
              <w:t>□一般（2分）</w:t>
            </w:r>
            <w:r>
              <w:rPr>
                <w:rFonts w:hint="eastAsia" w:ascii="Times New Roman" w:hAnsi="Times New Roman" w:cs="Times New Roman"/>
                <w:color w:val="auto"/>
                <w:szCs w:val="24"/>
                <w:highlight w:val="none"/>
              </w:rPr>
              <w:t xml:space="preserve"> </w:t>
            </w:r>
            <w:r>
              <w:rPr>
                <w:rFonts w:hint="eastAsia" w:ascii="宋体" w:hAnsi="宋体" w:eastAsia="宋体" w:cs="宋体"/>
                <w:color w:val="auto"/>
                <w:szCs w:val="24"/>
                <w:highlight w:val="none"/>
              </w:rPr>
              <w:t>□很差（1分）</w:t>
            </w:r>
          </w:p>
          <w:p>
            <w:pPr>
              <w:adjustRightInd w:val="0"/>
              <w:snapToGrid w:val="0"/>
              <w:spacing w:line="300" w:lineRule="exact"/>
              <w:rPr>
                <w:rFonts w:ascii="宋体" w:hAnsi="宋体" w:eastAsia="宋体" w:cs="宋体"/>
                <w:color w:val="auto"/>
                <w:szCs w:val="24"/>
                <w:highlight w:val="none"/>
              </w:rPr>
            </w:pPr>
            <w:r>
              <w:rPr>
                <w:rFonts w:hint="eastAsia" w:ascii="Times New Roman" w:hAnsi="Times New Roman" w:cs="Times New Roman"/>
                <w:color w:val="auto"/>
                <w:szCs w:val="24"/>
                <w:highlight w:val="none"/>
              </w:rPr>
              <w:t xml:space="preserve">考核骨干教师3（请写姓名）：                 </w:t>
            </w:r>
            <w:r>
              <w:rPr>
                <w:rFonts w:hint="eastAsia" w:ascii="宋体" w:hAnsi="宋体" w:eastAsia="宋体" w:cs="宋体"/>
                <w:color w:val="auto"/>
                <w:szCs w:val="24"/>
                <w:highlight w:val="none"/>
              </w:rPr>
              <w:t>□</w:t>
            </w:r>
            <w:r>
              <w:rPr>
                <w:rFonts w:hint="eastAsia" w:ascii="Times New Roman" w:hAnsi="Times New Roman" w:cs="Times New Roman"/>
                <w:color w:val="auto"/>
                <w:szCs w:val="24"/>
                <w:highlight w:val="none"/>
              </w:rPr>
              <w:t xml:space="preserve">很好（3分） </w:t>
            </w:r>
            <w:r>
              <w:rPr>
                <w:rFonts w:hint="eastAsia" w:ascii="宋体" w:hAnsi="宋体" w:eastAsia="宋体" w:cs="宋体"/>
                <w:color w:val="auto"/>
                <w:szCs w:val="24"/>
                <w:highlight w:val="none"/>
              </w:rPr>
              <w:t>□一般（2分）</w:t>
            </w:r>
            <w:r>
              <w:rPr>
                <w:rFonts w:hint="eastAsia" w:ascii="Times New Roman" w:hAnsi="Times New Roman" w:cs="Times New Roman"/>
                <w:color w:val="auto"/>
                <w:szCs w:val="24"/>
                <w:highlight w:val="none"/>
              </w:rPr>
              <w:t xml:space="preserve"> </w:t>
            </w:r>
            <w:r>
              <w:rPr>
                <w:rFonts w:hint="eastAsia" w:ascii="宋体" w:hAnsi="宋体" w:eastAsia="宋体" w:cs="宋体"/>
                <w:color w:val="auto"/>
                <w:szCs w:val="24"/>
                <w:highlight w:val="none"/>
              </w:rPr>
              <w:t>□很差（1分）</w:t>
            </w:r>
          </w:p>
          <w:p>
            <w:pPr>
              <w:adjustRightInd w:val="0"/>
              <w:snapToGrid w:val="0"/>
              <w:spacing w:line="300" w:lineRule="exact"/>
              <w:rPr>
                <w:rFonts w:ascii="宋体" w:hAnsi="宋体" w:eastAsia="宋体" w:cs="宋体"/>
                <w:color w:val="auto"/>
                <w:szCs w:val="24"/>
                <w:highlight w:val="none"/>
              </w:rPr>
            </w:pPr>
            <w:r>
              <w:rPr>
                <w:rFonts w:hint="eastAsia" w:ascii="Times New Roman" w:hAnsi="Times New Roman" w:cs="Times New Roman"/>
                <w:color w:val="auto"/>
                <w:szCs w:val="24"/>
                <w:highlight w:val="none"/>
              </w:rPr>
              <w:t xml:space="preserve">考核骨干教师4（请写姓名）：                 </w:t>
            </w:r>
            <w:r>
              <w:rPr>
                <w:rFonts w:hint="eastAsia" w:ascii="宋体" w:hAnsi="宋体" w:eastAsia="宋体" w:cs="宋体"/>
                <w:color w:val="auto"/>
                <w:szCs w:val="24"/>
                <w:highlight w:val="none"/>
              </w:rPr>
              <w:t>□</w:t>
            </w:r>
            <w:r>
              <w:rPr>
                <w:rFonts w:hint="eastAsia" w:ascii="Times New Roman" w:hAnsi="Times New Roman" w:cs="Times New Roman"/>
                <w:color w:val="auto"/>
                <w:szCs w:val="24"/>
                <w:highlight w:val="none"/>
              </w:rPr>
              <w:t xml:space="preserve">很好（3分） </w:t>
            </w:r>
            <w:r>
              <w:rPr>
                <w:rFonts w:hint="eastAsia" w:ascii="宋体" w:hAnsi="宋体" w:eastAsia="宋体" w:cs="宋体"/>
                <w:color w:val="auto"/>
                <w:szCs w:val="24"/>
                <w:highlight w:val="none"/>
              </w:rPr>
              <w:t>□一般（2分）</w:t>
            </w:r>
            <w:r>
              <w:rPr>
                <w:rFonts w:hint="eastAsia" w:ascii="Times New Roman" w:hAnsi="Times New Roman" w:cs="Times New Roman"/>
                <w:color w:val="auto"/>
                <w:szCs w:val="24"/>
                <w:highlight w:val="none"/>
              </w:rPr>
              <w:t xml:space="preserve"> </w:t>
            </w:r>
            <w:r>
              <w:rPr>
                <w:rFonts w:hint="eastAsia" w:ascii="宋体" w:hAnsi="宋体" w:eastAsia="宋体" w:cs="宋体"/>
                <w:color w:val="auto"/>
                <w:szCs w:val="24"/>
                <w:highlight w:val="none"/>
              </w:rPr>
              <w:t>□很差（1分）</w:t>
            </w:r>
          </w:p>
          <w:p>
            <w:pPr>
              <w:adjustRightInd w:val="0"/>
              <w:snapToGrid w:val="0"/>
              <w:spacing w:line="300" w:lineRule="exact"/>
              <w:rPr>
                <w:rFonts w:ascii="宋体" w:hAnsi="宋体" w:eastAsia="宋体" w:cs="宋体"/>
                <w:b/>
                <w:bCs/>
                <w:color w:val="auto"/>
                <w:szCs w:val="24"/>
                <w:highlight w:val="none"/>
              </w:rPr>
            </w:pPr>
            <w:r>
              <w:rPr>
                <w:rFonts w:hint="eastAsia" w:ascii="Times New Roman" w:hAnsi="Times New Roman" w:cs="Times New Roman"/>
                <w:color w:val="auto"/>
                <w:szCs w:val="24"/>
                <w:highlight w:val="none"/>
              </w:rPr>
              <w:t xml:space="preserve">考核骨干教师5（请写姓名）：  </w:t>
            </w:r>
            <w:r>
              <w:rPr>
                <w:rFonts w:hint="eastAsia" w:ascii="Times New Roman" w:hAnsi="Times New Roman" w:cs="Times New Roman"/>
                <w:b/>
                <w:bCs/>
                <w:color w:val="auto"/>
                <w:szCs w:val="24"/>
                <w:highlight w:val="none"/>
              </w:rPr>
              <w:t xml:space="preserve">               </w:t>
            </w:r>
            <w:r>
              <w:rPr>
                <w:rFonts w:hint="eastAsia" w:ascii="宋体" w:hAnsi="宋体" w:eastAsia="宋体" w:cs="宋体"/>
                <w:color w:val="auto"/>
                <w:szCs w:val="24"/>
                <w:highlight w:val="none"/>
              </w:rPr>
              <w:t>□</w:t>
            </w:r>
            <w:r>
              <w:rPr>
                <w:rFonts w:hint="eastAsia" w:ascii="Times New Roman" w:hAnsi="Times New Roman" w:cs="Times New Roman"/>
                <w:color w:val="auto"/>
                <w:szCs w:val="24"/>
                <w:highlight w:val="none"/>
              </w:rPr>
              <w:t xml:space="preserve">很好（3分） </w:t>
            </w:r>
            <w:r>
              <w:rPr>
                <w:rFonts w:hint="eastAsia" w:ascii="宋体" w:hAnsi="宋体" w:eastAsia="宋体" w:cs="宋体"/>
                <w:color w:val="auto"/>
                <w:szCs w:val="24"/>
                <w:highlight w:val="none"/>
              </w:rPr>
              <w:t>□一般（2分）</w:t>
            </w:r>
            <w:r>
              <w:rPr>
                <w:rFonts w:hint="eastAsia" w:ascii="Times New Roman" w:hAnsi="Times New Roman" w:cs="Times New Roman"/>
                <w:color w:val="auto"/>
                <w:szCs w:val="24"/>
                <w:highlight w:val="none"/>
              </w:rPr>
              <w:t xml:space="preserve"> </w:t>
            </w:r>
            <w:r>
              <w:rPr>
                <w:rFonts w:hint="eastAsia" w:ascii="宋体" w:hAnsi="宋体" w:eastAsia="宋体" w:cs="宋体"/>
                <w:color w:val="auto"/>
                <w:szCs w:val="24"/>
                <w:highlight w:val="none"/>
              </w:rPr>
              <w:t>□很差（1分）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000" w:type="pct"/>
            <w:gridSpan w:val="2"/>
          </w:tcPr>
          <w:p>
            <w:pPr>
              <w:adjustRightInd w:val="0"/>
              <w:snapToGrid w:val="0"/>
              <w:spacing w:line="300" w:lineRule="exact"/>
              <w:rPr>
                <w:rFonts w:ascii="Times New Roman" w:hAnsi="Times New Roman" w:cs="Times New Roman"/>
                <w:b/>
                <w:bCs/>
                <w:color w:val="auto"/>
                <w:szCs w:val="24"/>
                <w:highlight w:val="none"/>
              </w:rPr>
            </w:pPr>
            <w:r>
              <w:rPr>
                <w:rFonts w:hint="eastAsia" w:ascii="Times New Roman" w:hAnsi="Times New Roman" w:cs="Times New Roman"/>
                <w:b/>
                <w:bCs/>
                <w:color w:val="auto"/>
                <w:szCs w:val="24"/>
                <w:highlight w:val="none"/>
              </w:rPr>
              <w:t>12.您在组织培训过程中遇到哪些困难，有哪些建议？</w:t>
            </w:r>
          </w:p>
          <w:p>
            <w:pPr>
              <w:adjustRightInd w:val="0"/>
              <w:snapToGrid w:val="0"/>
              <w:spacing w:line="300" w:lineRule="exact"/>
              <w:ind w:firstLine="420" w:firstLineChars="200"/>
              <w:rPr>
                <w:rFonts w:ascii="Times New Roman" w:hAnsi="Times New Roman" w:cs="Times New Roman"/>
                <w:color w:val="auto"/>
                <w:szCs w:val="24"/>
                <w:highlight w:val="none"/>
              </w:rPr>
            </w:pPr>
          </w:p>
          <w:p>
            <w:pPr>
              <w:adjustRightInd w:val="0"/>
              <w:snapToGrid w:val="0"/>
              <w:spacing w:line="300" w:lineRule="exact"/>
              <w:ind w:firstLine="420" w:firstLineChars="200"/>
              <w:rPr>
                <w:rFonts w:ascii="Times New Roman" w:hAnsi="Times New Roman" w:cs="Times New Roman"/>
                <w:color w:val="auto"/>
                <w:szCs w:val="24"/>
                <w:highlight w:val="none"/>
              </w:rPr>
            </w:pPr>
          </w:p>
          <w:p>
            <w:pPr>
              <w:adjustRightInd w:val="0"/>
              <w:snapToGrid w:val="0"/>
              <w:spacing w:line="300" w:lineRule="exact"/>
              <w:rPr>
                <w:rFonts w:ascii="Times New Roman" w:hAnsi="Times New Roman" w:cs="Times New Roman"/>
                <w:color w:val="auto"/>
                <w:szCs w:val="24"/>
                <w:highlight w:val="none"/>
              </w:rPr>
            </w:pPr>
          </w:p>
          <w:p>
            <w:pPr>
              <w:pStyle w:val="2"/>
              <w:rPr>
                <w:color w:val="auto"/>
                <w:highlight w:val="none"/>
              </w:rPr>
            </w:pPr>
          </w:p>
          <w:p>
            <w:pPr>
              <w:adjustRightInd w:val="0"/>
              <w:snapToGrid w:val="0"/>
              <w:spacing w:line="300" w:lineRule="exact"/>
              <w:ind w:firstLine="420" w:firstLineChars="200"/>
              <w:rPr>
                <w:rFonts w:ascii="Times New Roman" w:hAnsi="Times New Roman" w:cs="Times New Roman"/>
                <w:color w:val="auto"/>
                <w:szCs w:val="24"/>
                <w:highlight w:val="none"/>
              </w:rPr>
            </w:pPr>
          </w:p>
          <w:p>
            <w:pPr>
              <w:adjustRightInd w:val="0"/>
              <w:snapToGrid w:val="0"/>
              <w:spacing w:line="300" w:lineRule="exact"/>
              <w:ind w:firstLine="420" w:firstLineChars="200"/>
              <w:rPr>
                <w:rFonts w:ascii="Times New Roman" w:hAnsi="Times New Roman" w:cs="Times New Roman"/>
                <w:color w:val="auto"/>
                <w:szCs w:val="24"/>
                <w:highlight w:val="none"/>
              </w:rPr>
            </w:pPr>
          </w:p>
          <w:p>
            <w:pPr>
              <w:adjustRightInd w:val="0"/>
              <w:snapToGrid w:val="0"/>
              <w:spacing w:line="300" w:lineRule="exact"/>
              <w:ind w:firstLine="420" w:firstLineChars="200"/>
              <w:rPr>
                <w:rFonts w:ascii="Times New Roman" w:hAnsi="Times New Roman" w:cs="Times New Roman"/>
                <w:color w:val="auto"/>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000" w:type="pct"/>
            <w:gridSpan w:val="2"/>
          </w:tcPr>
          <w:p>
            <w:pPr>
              <w:adjustRightInd w:val="0"/>
              <w:snapToGrid w:val="0"/>
              <w:spacing w:line="300" w:lineRule="exact"/>
              <w:rPr>
                <w:rFonts w:ascii="Times New Roman" w:hAnsi="Times New Roman" w:cs="Times New Roman"/>
                <w:b/>
                <w:bCs/>
                <w:color w:val="auto"/>
                <w:szCs w:val="24"/>
                <w:highlight w:val="none"/>
              </w:rPr>
            </w:pPr>
            <w:r>
              <w:rPr>
                <w:rFonts w:hint="eastAsia" w:ascii="Times New Roman" w:hAnsi="Times New Roman" w:cs="Times New Roman"/>
                <w:b/>
                <w:bCs/>
                <w:color w:val="auto"/>
                <w:szCs w:val="24"/>
                <w:highlight w:val="none"/>
              </w:rPr>
              <w:t>13.您</w:t>
            </w:r>
            <w:r>
              <w:rPr>
                <w:rFonts w:hint="eastAsia" w:ascii="Times New Roman" w:hAnsi="Times New Roman" w:cs="Times New Roman"/>
                <w:b/>
                <w:bCs/>
                <w:color w:val="auto"/>
                <w:szCs w:val="24"/>
                <w:highlight w:val="none"/>
                <w:lang w:eastAsia="zh-CN"/>
              </w:rPr>
              <w:t>认为</w:t>
            </w:r>
            <w:r>
              <w:rPr>
                <w:rFonts w:hint="eastAsia" w:ascii="Times New Roman" w:hAnsi="Times New Roman" w:cs="Times New Roman"/>
                <w:b/>
                <w:bCs/>
                <w:color w:val="auto"/>
                <w:szCs w:val="24"/>
                <w:highlight w:val="none"/>
              </w:rPr>
              <w:t>部中心开展工学一体化教师培训管理服务工作需要完善的地方：</w:t>
            </w:r>
          </w:p>
          <w:p>
            <w:pPr>
              <w:adjustRightInd w:val="0"/>
              <w:snapToGrid w:val="0"/>
              <w:spacing w:line="300" w:lineRule="exact"/>
              <w:ind w:firstLine="421" w:firstLineChars="200"/>
              <w:rPr>
                <w:rFonts w:ascii="Times New Roman" w:hAnsi="Times New Roman" w:cs="Times New Roman"/>
                <w:b/>
                <w:bCs/>
                <w:color w:val="auto"/>
                <w:szCs w:val="24"/>
                <w:highlight w:val="none"/>
              </w:rPr>
            </w:pPr>
          </w:p>
          <w:p>
            <w:pPr>
              <w:adjustRightInd w:val="0"/>
              <w:snapToGrid w:val="0"/>
              <w:spacing w:line="300" w:lineRule="exact"/>
              <w:ind w:firstLine="420" w:firstLineChars="200"/>
              <w:rPr>
                <w:rFonts w:ascii="Times New Roman" w:hAnsi="Times New Roman" w:cs="Times New Roman"/>
                <w:color w:val="auto"/>
                <w:szCs w:val="24"/>
                <w:highlight w:val="none"/>
              </w:rPr>
            </w:pPr>
          </w:p>
          <w:p>
            <w:pPr>
              <w:adjustRightInd w:val="0"/>
              <w:snapToGrid w:val="0"/>
              <w:spacing w:line="300" w:lineRule="exact"/>
              <w:ind w:firstLine="420" w:firstLineChars="200"/>
              <w:rPr>
                <w:rFonts w:ascii="Times New Roman" w:hAnsi="Times New Roman" w:cs="Times New Roman"/>
                <w:color w:val="auto"/>
                <w:szCs w:val="24"/>
                <w:highlight w:val="none"/>
              </w:rPr>
            </w:pPr>
          </w:p>
          <w:p>
            <w:pPr>
              <w:adjustRightInd w:val="0"/>
              <w:snapToGrid w:val="0"/>
              <w:spacing w:line="300" w:lineRule="exact"/>
              <w:ind w:firstLine="420" w:firstLineChars="200"/>
              <w:rPr>
                <w:rFonts w:ascii="Times New Roman" w:hAnsi="Times New Roman" w:cs="Times New Roman"/>
                <w:color w:val="auto"/>
                <w:szCs w:val="24"/>
                <w:highlight w:val="none"/>
              </w:rPr>
            </w:pPr>
          </w:p>
          <w:p>
            <w:pPr>
              <w:adjustRightInd w:val="0"/>
              <w:snapToGrid w:val="0"/>
              <w:spacing w:line="300" w:lineRule="exact"/>
              <w:ind w:firstLine="420" w:firstLineChars="200"/>
              <w:rPr>
                <w:rFonts w:ascii="Times New Roman" w:hAnsi="Times New Roman" w:cs="Times New Roman"/>
                <w:color w:val="auto"/>
                <w:szCs w:val="24"/>
                <w:highlight w:val="none"/>
              </w:rPr>
            </w:pPr>
          </w:p>
          <w:p>
            <w:pPr>
              <w:adjustRightInd w:val="0"/>
              <w:snapToGrid w:val="0"/>
              <w:spacing w:line="300" w:lineRule="exact"/>
              <w:ind w:firstLine="420" w:firstLineChars="200"/>
              <w:rPr>
                <w:rFonts w:ascii="Times New Roman" w:hAnsi="Times New Roman" w:cs="Times New Roman"/>
                <w:color w:val="auto"/>
                <w:szCs w:val="24"/>
                <w:highlight w:val="none"/>
              </w:rPr>
            </w:pPr>
          </w:p>
          <w:p>
            <w:pPr>
              <w:adjustRightInd w:val="0"/>
              <w:snapToGrid w:val="0"/>
              <w:spacing w:line="300" w:lineRule="exact"/>
              <w:ind w:firstLine="420" w:firstLineChars="200"/>
              <w:rPr>
                <w:rFonts w:ascii="Times New Roman" w:hAnsi="Times New Roman" w:cs="Times New Roman"/>
                <w:color w:val="auto"/>
                <w:szCs w:val="24"/>
                <w:highlight w:val="none"/>
              </w:rPr>
            </w:pPr>
          </w:p>
        </w:tc>
      </w:tr>
    </w:tbl>
    <w:p>
      <w:pPr>
        <w:adjustRightInd w:val="0"/>
        <w:snapToGrid w:val="0"/>
        <w:spacing w:line="300" w:lineRule="exact"/>
        <w:ind w:firstLine="420" w:firstLineChars="200"/>
        <w:jc w:val="left"/>
        <w:rPr>
          <w:rFonts w:ascii="Times New Roman" w:hAnsi="Times New Roman" w:cs="Times New Roman"/>
          <w:color w:val="auto"/>
          <w:szCs w:val="24"/>
          <w:highlight w:val="none"/>
        </w:rPr>
      </w:pPr>
    </w:p>
    <w:p>
      <w:pPr>
        <w:snapToGrid w:val="0"/>
        <w:jc w:val="left"/>
        <w:rPr>
          <w:rFonts w:ascii="仿宋" w:hAnsi="仿宋" w:eastAsia="仿宋" w:cs="宋体"/>
          <w:color w:val="auto"/>
          <w:sz w:val="32"/>
          <w:szCs w:val="32"/>
          <w:highlight w:val="none"/>
        </w:rPr>
        <w:sectPr>
          <w:footerReference r:id="rId5" w:type="default"/>
          <w:pgSz w:w="11906" w:h="16838"/>
          <w:pgMar w:top="1440" w:right="1800" w:bottom="1440" w:left="1800" w:header="851" w:footer="992" w:gutter="0"/>
          <w:cols w:space="425" w:num="1"/>
          <w:docGrid w:type="lines" w:linePitch="312" w:charSpace="0"/>
        </w:sectPr>
      </w:pPr>
    </w:p>
    <w:p>
      <w:pPr>
        <w:snapToGrid w:val="0"/>
        <w:jc w:val="left"/>
        <w:rPr>
          <w:rFonts w:hint="eastAsia" w:ascii="黑体" w:hAnsi="黑体" w:eastAsia="黑体" w:cs="黑体"/>
          <w:b/>
          <w:bCs/>
          <w:color w:val="auto"/>
          <w:sz w:val="44"/>
          <w:szCs w:val="44"/>
          <w:highlight w:val="none"/>
        </w:rPr>
      </w:pPr>
      <w:r>
        <w:rPr>
          <w:rFonts w:hint="eastAsia" w:ascii="黑体" w:hAnsi="黑体" w:eastAsia="黑体" w:cs="黑体"/>
          <w:color w:val="auto"/>
          <w:sz w:val="32"/>
          <w:szCs w:val="32"/>
          <w:highlight w:val="none"/>
        </w:rPr>
        <w:t>附件5</w:t>
      </w:r>
    </w:p>
    <w:p>
      <w:pPr>
        <w:spacing w:line="240" w:lineRule="exact"/>
        <w:jc w:val="center"/>
        <w:rPr>
          <w:rFonts w:ascii="宋体" w:hAnsi="宋体" w:cs="仿宋"/>
          <w:b/>
          <w:bCs/>
          <w:color w:val="auto"/>
          <w:sz w:val="44"/>
          <w:szCs w:val="44"/>
          <w:highlight w:val="none"/>
        </w:rPr>
      </w:pPr>
    </w:p>
    <w:p>
      <w:pPr>
        <w:spacing w:line="560" w:lineRule="exact"/>
        <w:jc w:val="center"/>
        <w:rPr>
          <w:rFonts w:ascii="宋体" w:hAnsi="宋体" w:cs="仿宋"/>
          <w:b/>
          <w:bCs/>
          <w:color w:val="auto"/>
          <w:sz w:val="44"/>
          <w:szCs w:val="44"/>
          <w:highlight w:val="none"/>
        </w:rPr>
      </w:pPr>
      <w:r>
        <w:rPr>
          <w:rFonts w:hint="eastAsia" w:ascii="宋体" w:hAnsi="宋体" w:cs="仿宋"/>
          <w:b/>
          <w:bCs/>
          <w:color w:val="auto"/>
          <w:sz w:val="44"/>
          <w:szCs w:val="44"/>
          <w:highlight w:val="none"/>
        </w:rPr>
        <w:t>工学一体化教师培训成绩单</w:t>
      </w:r>
    </w:p>
    <w:p>
      <w:pPr>
        <w:adjustRightInd w:val="0"/>
        <w:snapToGrid w:val="0"/>
        <w:spacing w:line="300" w:lineRule="exact"/>
        <w:ind w:firstLine="420" w:firstLineChars="200"/>
        <w:jc w:val="left"/>
        <w:rPr>
          <w:rFonts w:ascii="Times New Roman" w:hAnsi="Times New Roman" w:cs="Times New Roman"/>
          <w:color w:val="auto"/>
          <w:szCs w:val="24"/>
          <w:highlight w:val="none"/>
        </w:rPr>
      </w:pPr>
    </w:p>
    <w:tbl>
      <w:tblPr>
        <w:tblStyle w:val="8"/>
        <w:tblpPr w:leftFromText="180" w:rightFromText="180" w:vertAnchor="text" w:tblpXSpec="center" w:tblpY="1"/>
        <w:tblOverlap w:val="never"/>
        <w:tblW w:w="14950" w:type="dxa"/>
        <w:jc w:val="center"/>
        <w:tblLayout w:type="fixed"/>
        <w:tblCellMar>
          <w:top w:w="0" w:type="dxa"/>
          <w:left w:w="108" w:type="dxa"/>
          <w:bottom w:w="0" w:type="dxa"/>
          <w:right w:w="108" w:type="dxa"/>
        </w:tblCellMar>
      </w:tblPr>
      <w:tblGrid>
        <w:gridCol w:w="660"/>
        <w:gridCol w:w="1306"/>
        <w:gridCol w:w="712"/>
        <w:gridCol w:w="2066"/>
        <w:gridCol w:w="3206"/>
        <w:gridCol w:w="1438"/>
        <w:gridCol w:w="1444"/>
        <w:gridCol w:w="1487"/>
        <w:gridCol w:w="2631"/>
      </w:tblGrid>
      <w:tr>
        <w:tblPrEx>
          <w:tblCellMar>
            <w:top w:w="0" w:type="dxa"/>
            <w:left w:w="108" w:type="dxa"/>
            <w:bottom w:w="0" w:type="dxa"/>
            <w:right w:w="108" w:type="dxa"/>
          </w:tblCellMar>
        </w:tblPrEx>
        <w:trPr>
          <w:trHeight w:val="199" w:hRule="atLeast"/>
          <w:jc w:val="center"/>
        </w:trPr>
        <w:tc>
          <w:tcPr>
            <w:tcW w:w="14950" w:type="dxa"/>
            <w:gridSpan w:val="9"/>
            <w:tcBorders>
              <w:top w:val="nil"/>
              <w:left w:val="nil"/>
              <w:bottom w:val="nil"/>
              <w:right w:val="nil"/>
            </w:tcBorders>
            <w:shd w:val="clear" w:color="auto" w:fill="auto"/>
            <w:noWrap/>
            <w:vAlign w:val="center"/>
          </w:tcPr>
          <w:p>
            <w:pPr>
              <w:widowControl/>
              <w:spacing w:line="500" w:lineRule="exact"/>
              <w:jc w:val="left"/>
              <w:rPr>
                <w:rFonts w:ascii="宋体" w:hAnsi="宋体" w:cs="宋体"/>
                <w:b/>
                <w:bCs/>
                <w:color w:val="auto"/>
                <w:kern w:val="0"/>
                <w:sz w:val="24"/>
                <w:szCs w:val="24"/>
                <w:highlight w:val="none"/>
                <w:u w:val="single"/>
              </w:rPr>
            </w:pPr>
            <w:r>
              <w:rPr>
                <w:rFonts w:hint="eastAsia" w:ascii="宋体" w:hAnsi="宋体" w:cs="宋体"/>
                <w:b/>
                <w:bCs/>
                <w:color w:val="auto"/>
                <w:kern w:val="0"/>
                <w:sz w:val="24"/>
                <w:szCs w:val="24"/>
                <w:highlight w:val="none"/>
              </w:rPr>
              <w:t>培训时间：</w:t>
            </w:r>
            <w:r>
              <w:rPr>
                <w:rFonts w:cs="宋体"/>
                <w:color w:val="auto"/>
                <w:kern w:val="0"/>
                <w:sz w:val="24"/>
                <w:szCs w:val="24"/>
                <w:highlight w:val="none"/>
                <w:u w:val="single"/>
              </w:rPr>
              <w:t xml:space="preserve">    </w:t>
            </w:r>
            <w:r>
              <w:rPr>
                <w:rFonts w:hint="eastAsia" w:ascii="宋体" w:hAnsi="宋体" w:cs="宋体"/>
                <w:color w:val="auto"/>
                <w:kern w:val="0"/>
                <w:sz w:val="24"/>
                <w:szCs w:val="24"/>
                <w:highlight w:val="none"/>
              </w:rPr>
              <w:t>年</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月</w:t>
            </w:r>
            <w:r>
              <w:rPr>
                <w:rFonts w:cs="宋体"/>
                <w:color w:val="auto"/>
                <w:kern w:val="0"/>
                <w:sz w:val="24"/>
                <w:szCs w:val="24"/>
                <w:highlight w:val="none"/>
                <w:u w:val="single"/>
              </w:rPr>
              <w:t xml:space="preserve">   </w:t>
            </w:r>
            <w:r>
              <w:rPr>
                <w:rFonts w:hint="eastAsia" w:ascii="宋体" w:hAnsi="宋体" w:cs="宋体"/>
                <w:color w:val="auto"/>
                <w:kern w:val="0"/>
                <w:sz w:val="24"/>
                <w:szCs w:val="24"/>
                <w:highlight w:val="none"/>
              </w:rPr>
              <w:t>日</w:t>
            </w:r>
            <w:r>
              <w:rPr>
                <w:rFonts w:cs="宋体"/>
                <w:color w:val="auto"/>
                <w:kern w:val="0"/>
                <w:sz w:val="24"/>
                <w:szCs w:val="24"/>
                <w:highlight w:val="none"/>
              </w:rPr>
              <w:t>——</w:t>
            </w:r>
            <w:r>
              <w:rPr>
                <w:rFonts w:cs="宋体"/>
                <w:color w:val="auto"/>
                <w:kern w:val="0"/>
                <w:sz w:val="24"/>
                <w:szCs w:val="24"/>
                <w:highlight w:val="none"/>
                <w:u w:val="single"/>
              </w:rPr>
              <w:t xml:space="preserve">    </w:t>
            </w:r>
            <w:r>
              <w:rPr>
                <w:rFonts w:hint="eastAsia" w:ascii="宋体" w:hAnsi="宋体" w:cs="宋体"/>
                <w:color w:val="auto"/>
                <w:kern w:val="0"/>
                <w:sz w:val="24"/>
                <w:szCs w:val="24"/>
                <w:highlight w:val="none"/>
              </w:rPr>
              <w:t>年</w:t>
            </w:r>
            <w:r>
              <w:rPr>
                <w:rFonts w:hint="eastAsia" w:ascii="宋体" w:hAnsi="宋体" w:cs="宋体"/>
                <w:color w:val="auto"/>
                <w:kern w:val="0"/>
                <w:sz w:val="24"/>
                <w:szCs w:val="24"/>
                <w:highlight w:val="none"/>
                <w:u w:val="single"/>
              </w:rPr>
              <w:t xml:space="preserve">  </w:t>
            </w:r>
            <w:r>
              <w:rPr>
                <w:rFonts w:cs="宋体"/>
                <w:color w:val="auto"/>
                <w:kern w:val="0"/>
                <w:sz w:val="24"/>
                <w:szCs w:val="24"/>
                <w:highlight w:val="none"/>
                <w:u w:val="single"/>
              </w:rPr>
              <w:t xml:space="preserve"> </w:t>
            </w:r>
            <w:r>
              <w:rPr>
                <w:rFonts w:hint="eastAsia" w:ascii="宋体" w:hAnsi="宋体" w:cs="宋体"/>
                <w:color w:val="auto"/>
                <w:kern w:val="0"/>
                <w:sz w:val="24"/>
                <w:szCs w:val="24"/>
                <w:highlight w:val="none"/>
              </w:rPr>
              <w:t>月</w:t>
            </w:r>
            <w:r>
              <w:rPr>
                <w:rFonts w:cs="宋体"/>
                <w:color w:val="auto"/>
                <w:kern w:val="0"/>
                <w:sz w:val="24"/>
                <w:szCs w:val="24"/>
                <w:highlight w:val="none"/>
                <w:u w:val="single"/>
              </w:rPr>
              <w:t xml:space="preserve">   </w:t>
            </w:r>
            <w:r>
              <w:rPr>
                <w:rFonts w:hint="eastAsia" w:ascii="宋体" w:hAnsi="宋体" w:cs="宋体"/>
                <w:color w:val="auto"/>
                <w:kern w:val="0"/>
                <w:sz w:val="24"/>
                <w:szCs w:val="24"/>
                <w:highlight w:val="none"/>
              </w:rPr>
              <w:t xml:space="preserve">日； </w:t>
            </w:r>
            <w:r>
              <w:rPr>
                <w:rFonts w:hint="eastAsia" w:ascii="宋体" w:hAnsi="宋体" w:cs="宋体"/>
                <w:b/>
                <w:bCs/>
                <w:color w:val="auto"/>
                <w:kern w:val="0"/>
                <w:sz w:val="24"/>
                <w:szCs w:val="24"/>
                <w:highlight w:val="none"/>
              </w:rPr>
              <w:t>培训地点：</w:t>
            </w:r>
            <w:r>
              <w:rPr>
                <w:rFonts w:cs="宋体"/>
                <w:color w:val="auto"/>
                <w:kern w:val="0"/>
                <w:sz w:val="24"/>
                <w:szCs w:val="24"/>
                <w:highlight w:val="none"/>
                <w:u w:val="single"/>
              </w:rPr>
              <w:t xml:space="preserve">    </w:t>
            </w:r>
            <w:r>
              <w:rPr>
                <w:rFonts w:hint="eastAsia" w:cs="宋体"/>
                <w:color w:val="auto"/>
                <w:kern w:val="0"/>
                <w:sz w:val="24"/>
                <w:szCs w:val="24"/>
                <w:highlight w:val="none"/>
                <w:u w:val="single"/>
              </w:rPr>
              <w:t xml:space="preserve">   </w:t>
            </w:r>
            <w:r>
              <w:rPr>
                <w:rFonts w:cs="宋体"/>
                <w:color w:val="auto"/>
                <w:kern w:val="0"/>
                <w:sz w:val="24"/>
                <w:szCs w:val="24"/>
                <w:highlight w:val="none"/>
                <w:u w:val="single"/>
              </w:rPr>
              <w:t xml:space="preserve">    </w:t>
            </w:r>
            <w:r>
              <w:rPr>
                <w:rFonts w:hint="eastAsia" w:ascii="宋体" w:hAnsi="宋体" w:cs="宋体"/>
                <w:color w:val="auto"/>
                <w:kern w:val="0"/>
                <w:sz w:val="24"/>
                <w:szCs w:val="24"/>
                <w:highlight w:val="none"/>
              </w:rPr>
              <w:t xml:space="preserve">省 </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市；</w:t>
            </w:r>
            <w:r>
              <w:rPr>
                <w:rFonts w:hint="eastAsia" w:ascii="宋体" w:hAnsi="宋体" w:cs="宋体"/>
                <w:b/>
                <w:bCs/>
                <w:color w:val="auto"/>
                <w:kern w:val="0"/>
                <w:sz w:val="24"/>
                <w:szCs w:val="24"/>
                <w:highlight w:val="none"/>
              </w:rPr>
              <w:t>培训人数：</w:t>
            </w:r>
            <w:r>
              <w:rPr>
                <w:rFonts w:hint="eastAsia" w:ascii="宋体" w:hAnsi="宋体" w:cs="宋体"/>
                <w:b/>
                <w:bCs/>
                <w:color w:val="auto"/>
                <w:kern w:val="0"/>
                <w:sz w:val="24"/>
                <w:szCs w:val="24"/>
                <w:highlight w:val="none"/>
                <w:u w:val="single"/>
              </w:rPr>
              <w:t xml:space="preserve">         </w:t>
            </w:r>
            <w:r>
              <w:rPr>
                <w:rFonts w:hint="eastAsia" w:ascii="宋体" w:hAnsi="宋体" w:cs="宋体"/>
                <w:color w:val="auto"/>
                <w:kern w:val="0"/>
                <w:sz w:val="24"/>
                <w:szCs w:val="24"/>
                <w:highlight w:val="none"/>
              </w:rPr>
              <w:t>人；</w:t>
            </w:r>
          </w:p>
        </w:tc>
      </w:tr>
      <w:tr>
        <w:tblPrEx>
          <w:tblCellMar>
            <w:top w:w="0" w:type="dxa"/>
            <w:left w:w="108" w:type="dxa"/>
            <w:bottom w:w="0" w:type="dxa"/>
            <w:right w:w="108" w:type="dxa"/>
          </w:tblCellMar>
        </w:tblPrEx>
        <w:trPr>
          <w:trHeight w:val="199" w:hRule="atLeast"/>
          <w:jc w:val="center"/>
        </w:trPr>
        <w:tc>
          <w:tcPr>
            <w:tcW w:w="14950" w:type="dxa"/>
            <w:gridSpan w:val="9"/>
            <w:tcBorders>
              <w:top w:val="nil"/>
              <w:left w:val="nil"/>
              <w:bottom w:val="nil"/>
              <w:right w:val="nil"/>
            </w:tcBorders>
            <w:shd w:val="clear" w:color="auto" w:fill="auto"/>
            <w:noWrap/>
            <w:vAlign w:val="center"/>
          </w:tcPr>
          <w:p>
            <w:pPr>
              <w:widowControl/>
              <w:spacing w:line="500" w:lineRule="exact"/>
              <w:jc w:val="left"/>
              <w:rPr>
                <w:rFonts w:ascii="宋体" w:hAnsi="宋体" w:cs="宋体"/>
                <w:color w:val="auto"/>
                <w:kern w:val="0"/>
                <w:sz w:val="24"/>
                <w:szCs w:val="24"/>
                <w:highlight w:val="none"/>
              </w:rPr>
            </w:pPr>
            <w:r>
              <w:rPr>
                <w:rFonts w:hint="eastAsia" w:ascii="宋体" w:hAnsi="宋体" w:cs="宋体"/>
                <w:b/>
                <w:bCs/>
                <w:color w:val="auto"/>
                <w:kern w:val="0"/>
                <w:sz w:val="24"/>
                <w:szCs w:val="24"/>
                <w:highlight w:val="none"/>
              </w:rPr>
              <w:t>教师培训基地（或师资研修中心）：</w:t>
            </w:r>
            <w:r>
              <w:rPr>
                <w:rFonts w:hint="eastAsia" w:ascii="宋体" w:hAnsi="宋体" w:cs="宋体"/>
                <w:b/>
                <w:bCs/>
                <w:color w:val="auto"/>
                <w:kern w:val="0"/>
                <w:sz w:val="24"/>
                <w:szCs w:val="24"/>
                <w:highlight w:val="none"/>
                <w:u w:val="single"/>
              </w:rPr>
              <w:t xml:space="preserve">  </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 xml:space="preserve"> </w:t>
            </w:r>
            <w:r>
              <w:rPr>
                <w:rFonts w:hint="eastAsia" w:ascii="宋体" w:hAnsi="宋体" w:cs="宋体"/>
                <w:b/>
                <w:bCs/>
                <w:color w:val="auto"/>
                <w:kern w:val="0"/>
                <w:sz w:val="24"/>
                <w:szCs w:val="24"/>
                <w:highlight w:val="none"/>
              </w:rPr>
              <w:t>培训级别：</w:t>
            </w:r>
            <w:r>
              <w:rPr>
                <w:rFonts w:hint="eastAsia" w:ascii="宋体" w:hAnsi="宋体" w:cs="宋体"/>
                <w:b/>
                <w:bCs/>
                <w:color w:val="auto"/>
                <w:kern w:val="0"/>
                <w:sz w:val="24"/>
                <w:szCs w:val="24"/>
                <w:highlight w:val="none"/>
                <w:u w:val="single"/>
              </w:rPr>
              <w:t xml:space="preserve">               </w:t>
            </w:r>
            <w:r>
              <w:rPr>
                <w:rFonts w:hint="eastAsia" w:ascii="宋体" w:hAnsi="宋体" w:cs="宋体"/>
                <w:color w:val="auto"/>
                <w:kern w:val="0"/>
                <w:sz w:val="24"/>
                <w:szCs w:val="24"/>
                <w:highlight w:val="none"/>
              </w:rPr>
              <w:t>；</w:t>
            </w:r>
            <w:r>
              <w:rPr>
                <w:rFonts w:hint="eastAsia" w:ascii="宋体" w:hAnsi="宋体" w:cs="宋体"/>
                <w:b/>
                <w:bCs/>
                <w:color w:val="auto"/>
                <w:kern w:val="0"/>
                <w:sz w:val="24"/>
                <w:szCs w:val="24"/>
                <w:highlight w:val="none"/>
              </w:rPr>
              <w:t>专业大类：</w:t>
            </w:r>
            <w:r>
              <w:rPr>
                <w:rFonts w:hint="eastAsia" w:ascii="宋体" w:hAnsi="宋体" w:cs="宋体"/>
                <w:b/>
                <w:bCs/>
                <w:color w:val="auto"/>
                <w:kern w:val="0"/>
                <w:sz w:val="24"/>
                <w:szCs w:val="24"/>
                <w:highlight w:val="none"/>
                <w:u w:val="single"/>
              </w:rPr>
              <w:t xml:space="preserve">                            </w:t>
            </w:r>
            <w:r>
              <w:rPr>
                <w:rFonts w:hint="eastAsia" w:ascii="宋体" w:hAnsi="宋体" w:cs="宋体"/>
                <w:color w:val="auto"/>
                <w:kern w:val="0"/>
                <w:sz w:val="24"/>
                <w:szCs w:val="24"/>
                <w:highlight w:val="none"/>
              </w:rPr>
              <w:t>；</w:t>
            </w:r>
          </w:p>
          <w:p>
            <w:pPr>
              <w:widowControl/>
              <w:spacing w:line="500" w:lineRule="exact"/>
              <w:jc w:val="left"/>
              <w:rPr>
                <w:rFonts w:ascii="宋体" w:hAnsi="宋体" w:cs="宋体"/>
                <w:color w:val="auto"/>
                <w:kern w:val="0"/>
                <w:sz w:val="24"/>
                <w:szCs w:val="24"/>
                <w:highlight w:val="none"/>
              </w:rPr>
            </w:pPr>
            <w:r>
              <w:rPr>
                <w:rFonts w:hint="eastAsia" w:ascii="宋体" w:hAnsi="宋体" w:cs="宋体"/>
                <w:b/>
                <w:bCs/>
                <w:color w:val="auto"/>
                <w:kern w:val="0"/>
                <w:sz w:val="24"/>
                <w:szCs w:val="24"/>
                <w:highlight w:val="none"/>
              </w:rPr>
              <w:t>授课骨干教师：</w:t>
            </w:r>
            <w:r>
              <w:rPr>
                <w:rFonts w:hint="eastAsia" w:ascii="宋体" w:hAnsi="宋体" w:cs="宋体"/>
                <w:b/>
                <w:bCs/>
                <w:color w:val="auto"/>
                <w:kern w:val="0"/>
                <w:sz w:val="24"/>
                <w:szCs w:val="24"/>
                <w:highlight w:val="none"/>
                <w:u w:val="single"/>
              </w:rPr>
              <w:t xml:space="preserve">                           </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 xml:space="preserve">； </w:t>
            </w:r>
            <w:r>
              <w:rPr>
                <w:rFonts w:hint="eastAsia" w:ascii="宋体" w:hAnsi="宋体" w:cs="宋体"/>
                <w:b/>
                <w:bCs/>
                <w:color w:val="auto"/>
                <w:kern w:val="0"/>
                <w:sz w:val="24"/>
                <w:szCs w:val="24"/>
                <w:highlight w:val="none"/>
              </w:rPr>
              <w:t>考核骨干教师：</w:t>
            </w:r>
            <w:r>
              <w:rPr>
                <w:rFonts w:hint="eastAsia" w:ascii="宋体" w:hAnsi="宋体" w:cs="宋体"/>
                <w:b/>
                <w:bCs/>
                <w:color w:val="auto"/>
                <w:kern w:val="0"/>
                <w:sz w:val="24"/>
                <w:szCs w:val="24"/>
                <w:highlight w:val="none"/>
                <w:u w:val="single"/>
              </w:rPr>
              <w:t xml:space="preserve">                                    </w:t>
            </w:r>
          </w:p>
        </w:tc>
      </w:tr>
      <w:tr>
        <w:tblPrEx>
          <w:tblCellMar>
            <w:top w:w="0" w:type="dxa"/>
            <w:left w:w="108" w:type="dxa"/>
            <w:bottom w:w="0" w:type="dxa"/>
            <w:right w:w="108" w:type="dxa"/>
          </w:tblCellMar>
        </w:tblPrEx>
        <w:trPr>
          <w:trHeight w:val="199" w:hRule="atLeast"/>
          <w:jc w:val="center"/>
        </w:trPr>
        <w:tc>
          <w:tcPr>
            <w:tcW w:w="66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jc w:val="center"/>
              <w:rPr>
                <w:rFonts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序号</w:t>
            </w:r>
          </w:p>
        </w:tc>
        <w:tc>
          <w:tcPr>
            <w:tcW w:w="130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jc w:val="center"/>
              <w:rPr>
                <w:rFonts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姓名</w:t>
            </w:r>
          </w:p>
        </w:tc>
        <w:tc>
          <w:tcPr>
            <w:tcW w:w="71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jc w:val="center"/>
              <w:rPr>
                <w:rFonts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性别</w:t>
            </w:r>
          </w:p>
        </w:tc>
        <w:tc>
          <w:tcPr>
            <w:tcW w:w="206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jc w:val="center"/>
              <w:rPr>
                <w:rFonts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身份证号码</w:t>
            </w:r>
          </w:p>
        </w:tc>
        <w:tc>
          <w:tcPr>
            <w:tcW w:w="320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jc w:val="center"/>
              <w:rPr>
                <w:rFonts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单</w:t>
            </w:r>
            <w:r>
              <w:rPr>
                <w:rFonts w:cs="宋体"/>
                <w:b/>
                <w:bCs/>
                <w:color w:val="auto"/>
                <w:kern w:val="0"/>
                <w:sz w:val="20"/>
                <w:szCs w:val="20"/>
                <w:highlight w:val="none"/>
              </w:rPr>
              <w:t xml:space="preserve">  </w:t>
            </w:r>
            <w:r>
              <w:rPr>
                <w:rFonts w:hint="eastAsia" w:ascii="宋体" w:hAnsi="宋体" w:cs="宋体"/>
                <w:b/>
                <w:bCs/>
                <w:color w:val="auto"/>
                <w:kern w:val="0"/>
                <w:sz w:val="20"/>
                <w:szCs w:val="20"/>
                <w:highlight w:val="none"/>
              </w:rPr>
              <w:t>位</w:t>
            </w:r>
          </w:p>
        </w:tc>
        <w:tc>
          <w:tcPr>
            <w:tcW w:w="143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jc w:val="center"/>
              <w:rPr>
                <w:rFonts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联系电话</w:t>
            </w:r>
          </w:p>
        </w:tc>
        <w:tc>
          <w:tcPr>
            <w:tcW w:w="2931" w:type="dxa"/>
            <w:gridSpan w:val="2"/>
            <w:tcBorders>
              <w:top w:val="single" w:color="auto" w:sz="4" w:space="0"/>
              <w:left w:val="nil"/>
              <w:bottom w:val="single" w:color="auto" w:sz="4" w:space="0"/>
              <w:right w:val="single" w:color="000000" w:sz="8" w:space="0"/>
            </w:tcBorders>
            <w:shd w:val="clear" w:color="auto" w:fill="auto"/>
            <w:vAlign w:val="center"/>
          </w:tcPr>
          <w:p>
            <w:pPr>
              <w:widowControl/>
              <w:spacing w:line="300" w:lineRule="exact"/>
              <w:jc w:val="center"/>
              <w:rPr>
                <w:rFonts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成</w:t>
            </w:r>
            <w:r>
              <w:rPr>
                <w:rFonts w:cs="宋体"/>
                <w:b/>
                <w:bCs/>
                <w:color w:val="auto"/>
                <w:kern w:val="0"/>
                <w:sz w:val="20"/>
                <w:szCs w:val="20"/>
                <w:highlight w:val="none"/>
              </w:rPr>
              <w:t xml:space="preserve">  </w:t>
            </w:r>
            <w:r>
              <w:rPr>
                <w:rFonts w:hint="eastAsia" w:ascii="宋体" w:hAnsi="宋体" w:cs="宋体"/>
                <w:b/>
                <w:bCs/>
                <w:color w:val="auto"/>
                <w:kern w:val="0"/>
                <w:sz w:val="20"/>
                <w:szCs w:val="20"/>
                <w:highlight w:val="none"/>
              </w:rPr>
              <w:t>绩</w:t>
            </w:r>
          </w:p>
        </w:tc>
        <w:tc>
          <w:tcPr>
            <w:tcW w:w="2631" w:type="dxa"/>
            <w:vMerge w:val="restart"/>
            <w:tcBorders>
              <w:top w:val="single" w:color="auto" w:sz="4" w:space="0"/>
              <w:left w:val="single" w:color="000000" w:sz="8" w:space="0"/>
              <w:right w:val="single" w:color="auto" w:sz="4" w:space="0"/>
            </w:tcBorders>
            <w:shd w:val="clear" w:color="auto" w:fill="auto"/>
            <w:vAlign w:val="center"/>
          </w:tcPr>
          <w:p>
            <w:pPr>
              <w:widowControl/>
              <w:spacing w:line="300" w:lineRule="exact"/>
              <w:jc w:val="center"/>
              <w:rPr>
                <w:rFonts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证书编号</w:t>
            </w:r>
          </w:p>
        </w:tc>
      </w:tr>
      <w:tr>
        <w:tblPrEx>
          <w:tblCellMar>
            <w:top w:w="0" w:type="dxa"/>
            <w:left w:w="108" w:type="dxa"/>
            <w:bottom w:w="0" w:type="dxa"/>
            <w:right w:w="108" w:type="dxa"/>
          </w:tblCellMar>
        </w:tblPrEx>
        <w:trPr>
          <w:trHeight w:val="199" w:hRule="atLeast"/>
          <w:jc w:val="center"/>
        </w:trPr>
        <w:tc>
          <w:tcPr>
            <w:tcW w:w="660"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rPr>
                <w:rFonts w:ascii="宋体" w:hAnsi="宋体" w:cs="宋体"/>
                <w:b/>
                <w:bCs/>
                <w:color w:val="auto"/>
                <w:kern w:val="0"/>
                <w:sz w:val="20"/>
                <w:szCs w:val="20"/>
                <w:highlight w:val="none"/>
              </w:rPr>
            </w:pPr>
          </w:p>
        </w:tc>
        <w:tc>
          <w:tcPr>
            <w:tcW w:w="130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rPr>
                <w:rFonts w:ascii="宋体" w:hAnsi="宋体" w:cs="宋体"/>
                <w:b/>
                <w:bCs/>
                <w:color w:val="auto"/>
                <w:kern w:val="0"/>
                <w:sz w:val="20"/>
                <w:szCs w:val="20"/>
                <w:highlight w:val="none"/>
              </w:rPr>
            </w:pPr>
          </w:p>
        </w:tc>
        <w:tc>
          <w:tcPr>
            <w:tcW w:w="71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rPr>
                <w:rFonts w:ascii="宋体" w:hAnsi="宋体" w:cs="宋体"/>
                <w:b/>
                <w:bCs/>
                <w:color w:val="auto"/>
                <w:kern w:val="0"/>
                <w:sz w:val="20"/>
                <w:szCs w:val="20"/>
                <w:highlight w:val="none"/>
              </w:rPr>
            </w:pPr>
          </w:p>
        </w:tc>
        <w:tc>
          <w:tcPr>
            <w:tcW w:w="206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rPr>
                <w:rFonts w:ascii="宋体" w:hAnsi="宋体" w:cs="宋体"/>
                <w:b/>
                <w:bCs/>
                <w:color w:val="auto"/>
                <w:kern w:val="0"/>
                <w:sz w:val="20"/>
                <w:szCs w:val="20"/>
                <w:highlight w:val="none"/>
              </w:rPr>
            </w:pPr>
          </w:p>
        </w:tc>
        <w:tc>
          <w:tcPr>
            <w:tcW w:w="320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rPr>
                <w:rFonts w:ascii="宋体" w:hAnsi="宋体" w:cs="宋体"/>
                <w:b/>
                <w:bCs/>
                <w:color w:val="auto"/>
                <w:kern w:val="0"/>
                <w:sz w:val="20"/>
                <w:szCs w:val="20"/>
                <w:highlight w:val="none"/>
              </w:rPr>
            </w:pPr>
          </w:p>
        </w:tc>
        <w:tc>
          <w:tcPr>
            <w:tcW w:w="1438"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rPr>
                <w:rFonts w:ascii="宋体" w:hAnsi="宋体" w:cs="宋体"/>
                <w:b/>
                <w:bCs/>
                <w:color w:val="auto"/>
                <w:kern w:val="0"/>
                <w:sz w:val="20"/>
                <w:szCs w:val="20"/>
                <w:highlight w:val="none"/>
              </w:rPr>
            </w:pPr>
          </w:p>
        </w:tc>
        <w:tc>
          <w:tcPr>
            <w:tcW w:w="1444" w:type="dxa"/>
            <w:tcBorders>
              <w:top w:val="nil"/>
              <w:left w:val="nil"/>
              <w:bottom w:val="single" w:color="auto" w:sz="4" w:space="0"/>
              <w:right w:val="single" w:color="auto" w:sz="4" w:space="0"/>
            </w:tcBorders>
            <w:shd w:val="clear" w:color="auto" w:fill="auto"/>
            <w:vAlign w:val="center"/>
          </w:tcPr>
          <w:p>
            <w:pPr>
              <w:widowControl/>
              <w:spacing w:line="300" w:lineRule="exact"/>
              <w:jc w:val="center"/>
              <w:rPr>
                <w:rFonts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过程性考核</w:t>
            </w:r>
          </w:p>
        </w:tc>
        <w:tc>
          <w:tcPr>
            <w:tcW w:w="1487" w:type="dxa"/>
            <w:tcBorders>
              <w:top w:val="nil"/>
              <w:left w:val="nil"/>
              <w:bottom w:val="single" w:color="auto" w:sz="4" w:space="0"/>
              <w:right w:val="single" w:color="000000" w:sz="8" w:space="0"/>
            </w:tcBorders>
            <w:shd w:val="clear" w:color="auto" w:fill="auto"/>
            <w:vAlign w:val="center"/>
          </w:tcPr>
          <w:p>
            <w:pPr>
              <w:widowControl/>
              <w:spacing w:line="300" w:lineRule="exact"/>
              <w:jc w:val="center"/>
              <w:rPr>
                <w:rFonts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终结性考核</w:t>
            </w:r>
          </w:p>
        </w:tc>
        <w:tc>
          <w:tcPr>
            <w:tcW w:w="2631" w:type="dxa"/>
            <w:vMerge w:val="continue"/>
            <w:tcBorders>
              <w:left w:val="single" w:color="000000" w:sz="8" w:space="0"/>
              <w:bottom w:val="single" w:color="auto" w:sz="4" w:space="0"/>
              <w:right w:val="single" w:color="auto" w:sz="4" w:space="0"/>
            </w:tcBorders>
            <w:shd w:val="clear" w:color="auto" w:fill="auto"/>
            <w:vAlign w:val="center"/>
          </w:tcPr>
          <w:p>
            <w:pPr>
              <w:widowControl/>
              <w:spacing w:line="300" w:lineRule="exact"/>
              <w:jc w:val="center"/>
              <w:rPr>
                <w:rFonts w:ascii="宋体" w:hAnsi="宋体" w:cs="宋体"/>
                <w:b/>
                <w:bCs/>
                <w:color w:val="auto"/>
                <w:kern w:val="0"/>
                <w:sz w:val="20"/>
                <w:szCs w:val="20"/>
                <w:highlight w:val="none"/>
              </w:rPr>
            </w:pPr>
          </w:p>
        </w:tc>
      </w:tr>
      <w:tr>
        <w:tblPrEx>
          <w:tblCellMar>
            <w:top w:w="0" w:type="dxa"/>
            <w:left w:w="108" w:type="dxa"/>
            <w:bottom w:w="0" w:type="dxa"/>
            <w:right w:w="108" w:type="dxa"/>
          </w:tblCellMar>
        </w:tblPrEx>
        <w:trPr>
          <w:trHeight w:val="90" w:hRule="atLeast"/>
          <w:jc w:val="center"/>
        </w:trPr>
        <w:tc>
          <w:tcPr>
            <w:tcW w:w="6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500" w:lineRule="exact"/>
              <w:jc w:val="center"/>
              <w:rPr>
                <w:rFonts w:eastAsia="等线" w:cs="宋体"/>
                <w:color w:val="auto"/>
                <w:kern w:val="0"/>
                <w:sz w:val="24"/>
                <w:szCs w:val="24"/>
                <w:highlight w:val="none"/>
              </w:rPr>
            </w:pPr>
            <w:r>
              <w:rPr>
                <w:rFonts w:eastAsia="等线" w:cs="宋体"/>
                <w:color w:val="auto"/>
                <w:szCs w:val="24"/>
                <w:highlight w:val="none"/>
              </w:rPr>
              <w:t>1</w:t>
            </w:r>
          </w:p>
        </w:tc>
        <w:tc>
          <w:tcPr>
            <w:tcW w:w="1306"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　</w:t>
            </w:r>
          </w:p>
        </w:tc>
        <w:tc>
          <w:tcPr>
            <w:tcW w:w="712"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　</w:t>
            </w:r>
          </w:p>
        </w:tc>
        <w:tc>
          <w:tcPr>
            <w:tcW w:w="2066"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206"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1438"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　</w:t>
            </w:r>
          </w:p>
        </w:tc>
        <w:tc>
          <w:tcPr>
            <w:tcW w:w="1444"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　</w:t>
            </w:r>
          </w:p>
        </w:tc>
        <w:tc>
          <w:tcPr>
            <w:tcW w:w="1487" w:type="dxa"/>
            <w:tcBorders>
              <w:top w:val="single" w:color="auto" w:sz="4" w:space="0"/>
              <w:left w:val="nil"/>
              <w:bottom w:val="single" w:color="auto" w:sz="4" w:space="0"/>
              <w:right w:val="single" w:color="000000" w:sz="8" w:space="0"/>
            </w:tcBorders>
            <w:shd w:val="clear" w:color="auto" w:fill="auto"/>
            <w:vAlign w:val="center"/>
          </w:tcPr>
          <w:p>
            <w:pPr>
              <w:widowControl/>
              <w:spacing w:line="500" w:lineRule="exact"/>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　</w:t>
            </w:r>
          </w:p>
        </w:tc>
        <w:tc>
          <w:tcPr>
            <w:tcW w:w="2631" w:type="dxa"/>
            <w:tcBorders>
              <w:top w:val="single" w:color="auto" w:sz="4" w:space="0"/>
              <w:left w:val="single" w:color="000000" w:sz="8" w:space="0"/>
              <w:bottom w:val="single" w:color="auto" w:sz="4" w:space="0"/>
              <w:right w:val="single" w:color="auto" w:sz="4" w:space="0"/>
            </w:tcBorders>
            <w:shd w:val="clear" w:color="auto" w:fill="auto"/>
            <w:vAlign w:val="center"/>
          </w:tcPr>
          <w:p>
            <w:pPr>
              <w:widowControl/>
              <w:spacing w:line="500" w:lineRule="exact"/>
              <w:jc w:val="center"/>
              <w:rPr>
                <w:rFonts w:ascii="宋体" w:hAnsi="宋体" w:cs="宋体"/>
                <w:color w:val="auto"/>
                <w:kern w:val="0"/>
                <w:sz w:val="20"/>
                <w:szCs w:val="20"/>
                <w:highlight w:val="none"/>
              </w:rPr>
            </w:pPr>
          </w:p>
        </w:tc>
      </w:tr>
      <w:tr>
        <w:tblPrEx>
          <w:tblCellMar>
            <w:top w:w="0" w:type="dxa"/>
            <w:left w:w="108" w:type="dxa"/>
            <w:bottom w:w="0" w:type="dxa"/>
            <w:right w:w="108" w:type="dxa"/>
          </w:tblCellMar>
        </w:tblPrEx>
        <w:trPr>
          <w:trHeight w:val="510" w:hRule="atLeast"/>
          <w:jc w:val="center"/>
        </w:trPr>
        <w:tc>
          <w:tcPr>
            <w:tcW w:w="6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500" w:lineRule="exact"/>
              <w:jc w:val="center"/>
              <w:rPr>
                <w:rFonts w:eastAsia="等线" w:cs="宋体"/>
                <w:color w:val="auto"/>
                <w:kern w:val="0"/>
                <w:sz w:val="24"/>
                <w:szCs w:val="24"/>
                <w:highlight w:val="none"/>
              </w:rPr>
            </w:pPr>
            <w:r>
              <w:rPr>
                <w:rFonts w:eastAsia="等线" w:cs="宋体"/>
                <w:color w:val="auto"/>
                <w:szCs w:val="24"/>
                <w:highlight w:val="none"/>
              </w:rPr>
              <w:t>2</w:t>
            </w:r>
          </w:p>
        </w:tc>
        <w:tc>
          <w:tcPr>
            <w:tcW w:w="1306"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0"/>
                <w:szCs w:val="20"/>
                <w:highlight w:val="none"/>
              </w:rPr>
            </w:pPr>
          </w:p>
        </w:tc>
        <w:tc>
          <w:tcPr>
            <w:tcW w:w="712"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0"/>
                <w:szCs w:val="20"/>
                <w:highlight w:val="none"/>
              </w:rPr>
            </w:pPr>
          </w:p>
        </w:tc>
        <w:tc>
          <w:tcPr>
            <w:tcW w:w="2066"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4"/>
                <w:szCs w:val="24"/>
                <w:highlight w:val="none"/>
              </w:rPr>
            </w:pPr>
          </w:p>
        </w:tc>
        <w:tc>
          <w:tcPr>
            <w:tcW w:w="3206"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4"/>
                <w:szCs w:val="24"/>
                <w:highlight w:val="none"/>
              </w:rPr>
            </w:pPr>
          </w:p>
        </w:tc>
        <w:tc>
          <w:tcPr>
            <w:tcW w:w="1438"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0"/>
                <w:szCs w:val="20"/>
                <w:highlight w:val="none"/>
              </w:rPr>
            </w:pPr>
          </w:p>
        </w:tc>
        <w:tc>
          <w:tcPr>
            <w:tcW w:w="1444"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center"/>
              <w:rPr>
                <w:rFonts w:ascii="宋体" w:hAnsi="宋体" w:cs="宋体"/>
                <w:color w:val="auto"/>
                <w:kern w:val="0"/>
                <w:sz w:val="20"/>
                <w:szCs w:val="20"/>
                <w:highlight w:val="none"/>
              </w:rPr>
            </w:pPr>
          </w:p>
        </w:tc>
        <w:tc>
          <w:tcPr>
            <w:tcW w:w="1487" w:type="dxa"/>
            <w:tcBorders>
              <w:top w:val="single" w:color="auto" w:sz="4" w:space="0"/>
              <w:left w:val="nil"/>
              <w:bottom w:val="single" w:color="auto" w:sz="4" w:space="0"/>
              <w:right w:val="single" w:color="000000" w:sz="8" w:space="0"/>
            </w:tcBorders>
            <w:shd w:val="clear" w:color="auto" w:fill="auto"/>
            <w:vAlign w:val="center"/>
          </w:tcPr>
          <w:p>
            <w:pPr>
              <w:widowControl/>
              <w:spacing w:line="500" w:lineRule="exact"/>
              <w:jc w:val="center"/>
              <w:rPr>
                <w:rFonts w:ascii="宋体" w:hAnsi="宋体" w:cs="宋体"/>
                <w:color w:val="auto"/>
                <w:kern w:val="0"/>
                <w:sz w:val="20"/>
                <w:szCs w:val="20"/>
                <w:highlight w:val="none"/>
              </w:rPr>
            </w:pPr>
          </w:p>
        </w:tc>
        <w:tc>
          <w:tcPr>
            <w:tcW w:w="2631" w:type="dxa"/>
            <w:tcBorders>
              <w:top w:val="single" w:color="auto" w:sz="4" w:space="0"/>
              <w:left w:val="single" w:color="000000" w:sz="8" w:space="0"/>
              <w:bottom w:val="single" w:color="auto" w:sz="4" w:space="0"/>
              <w:right w:val="single" w:color="auto" w:sz="4" w:space="0"/>
            </w:tcBorders>
            <w:shd w:val="clear" w:color="auto" w:fill="auto"/>
            <w:vAlign w:val="center"/>
          </w:tcPr>
          <w:p>
            <w:pPr>
              <w:widowControl/>
              <w:spacing w:line="500" w:lineRule="exact"/>
              <w:jc w:val="center"/>
              <w:rPr>
                <w:rFonts w:ascii="宋体" w:hAnsi="宋体" w:cs="宋体"/>
                <w:color w:val="auto"/>
                <w:kern w:val="0"/>
                <w:sz w:val="20"/>
                <w:szCs w:val="20"/>
                <w:highlight w:val="none"/>
              </w:rPr>
            </w:pPr>
          </w:p>
        </w:tc>
      </w:tr>
      <w:tr>
        <w:tblPrEx>
          <w:tblCellMar>
            <w:top w:w="0" w:type="dxa"/>
            <w:left w:w="108" w:type="dxa"/>
            <w:bottom w:w="0" w:type="dxa"/>
            <w:right w:w="108" w:type="dxa"/>
          </w:tblCellMar>
        </w:tblPrEx>
        <w:trPr>
          <w:trHeight w:val="510" w:hRule="atLeast"/>
          <w:jc w:val="center"/>
        </w:trPr>
        <w:tc>
          <w:tcPr>
            <w:tcW w:w="6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500" w:lineRule="exact"/>
              <w:jc w:val="center"/>
              <w:rPr>
                <w:rFonts w:eastAsia="等线" w:cs="宋体"/>
                <w:color w:val="auto"/>
                <w:kern w:val="0"/>
                <w:sz w:val="24"/>
                <w:szCs w:val="24"/>
                <w:highlight w:val="none"/>
              </w:rPr>
            </w:pPr>
            <w:r>
              <w:rPr>
                <w:rFonts w:eastAsia="等线" w:cs="宋体"/>
                <w:color w:val="auto"/>
                <w:szCs w:val="24"/>
                <w:highlight w:val="none"/>
              </w:rPr>
              <w:t>3</w:t>
            </w:r>
          </w:p>
        </w:tc>
        <w:tc>
          <w:tcPr>
            <w:tcW w:w="1306"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0"/>
                <w:szCs w:val="20"/>
                <w:highlight w:val="none"/>
              </w:rPr>
            </w:pPr>
          </w:p>
        </w:tc>
        <w:tc>
          <w:tcPr>
            <w:tcW w:w="712"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0"/>
                <w:szCs w:val="20"/>
                <w:highlight w:val="none"/>
              </w:rPr>
            </w:pPr>
          </w:p>
        </w:tc>
        <w:tc>
          <w:tcPr>
            <w:tcW w:w="2066"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4"/>
                <w:szCs w:val="24"/>
                <w:highlight w:val="none"/>
              </w:rPr>
            </w:pPr>
          </w:p>
        </w:tc>
        <w:tc>
          <w:tcPr>
            <w:tcW w:w="3206"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4"/>
                <w:szCs w:val="24"/>
                <w:highlight w:val="none"/>
              </w:rPr>
            </w:pPr>
          </w:p>
        </w:tc>
        <w:tc>
          <w:tcPr>
            <w:tcW w:w="1438"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0"/>
                <w:szCs w:val="20"/>
                <w:highlight w:val="none"/>
              </w:rPr>
            </w:pPr>
          </w:p>
        </w:tc>
        <w:tc>
          <w:tcPr>
            <w:tcW w:w="1444"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center"/>
              <w:rPr>
                <w:rFonts w:ascii="宋体" w:hAnsi="宋体" w:cs="宋体"/>
                <w:color w:val="auto"/>
                <w:kern w:val="0"/>
                <w:sz w:val="20"/>
                <w:szCs w:val="20"/>
                <w:highlight w:val="none"/>
              </w:rPr>
            </w:pPr>
          </w:p>
        </w:tc>
        <w:tc>
          <w:tcPr>
            <w:tcW w:w="1487" w:type="dxa"/>
            <w:tcBorders>
              <w:top w:val="single" w:color="auto" w:sz="4" w:space="0"/>
              <w:left w:val="nil"/>
              <w:bottom w:val="single" w:color="auto" w:sz="4" w:space="0"/>
              <w:right w:val="single" w:color="000000" w:sz="8" w:space="0"/>
            </w:tcBorders>
            <w:shd w:val="clear" w:color="auto" w:fill="auto"/>
            <w:vAlign w:val="center"/>
          </w:tcPr>
          <w:p>
            <w:pPr>
              <w:widowControl/>
              <w:spacing w:line="500" w:lineRule="exact"/>
              <w:jc w:val="center"/>
              <w:rPr>
                <w:rFonts w:ascii="宋体" w:hAnsi="宋体" w:cs="宋体"/>
                <w:color w:val="auto"/>
                <w:kern w:val="0"/>
                <w:sz w:val="20"/>
                <w:szCs w:val="20"/>
                <w:highlight w:val="none"/>
              </w:rPr>
            </w:pPr>
          </w:p>
        </w:tc>
        <w:tc>
          <w:tcPr>
            <w:tcW w:w="2631" w:type="dxa"/>
            <w:tcBorders>
              <w:top w:val="single" w:color="auto" w:sz="4" w:space="0"/>
              <w:left w:val="single" w:color="000000" w:sz="8" w:space="0"/>
              <w:bottom w:val="single" w:color="auto" w:sz="4" w:space="0"/>
              <w:right w:val="single" w:color="auto" w:sz="4" w:space="0"/>
            </w:tcBorders>
            <w:shd w:val="clear" w:color="auto" w:fill="auto"/>
            <w:vAlign w:val="center"/>
          </w:tcPr>
          <w:p>
            <w:pPr>
              <w:widowControl/>
              <w:spacing w:line="500" w:lineRule="exact"/>
              <w:jc w:val="center"/>
              <w:rPr>
                <w:rFonts w:ascii="宋体" w:hAnsi="宋体" w:cs="宋体"/>
                <w:color w:val="auto"/>
                <w:kern w:val="0"/>
                <w:sz w:val="20"/>
                <w:szCs w:val="20"/>
                <w:highlight w:val="none"/>
              </w:rPr>
            </w:pPr>
          </w:p>
        </w:tc>
      </w:tr>
      <w:tr>
        <w:tblPrEx>
          <w:tblCellMar>
            <w:top w:w="0" w:type="dxa"/>
            <w:left w:w="108" w:type="dxa"/>
            <w:bottom w:w="0" w:type="dxa"/>
            <w:right w:w="108" w:type="dxa"/>
          </w:tblCellMar>
        </w:tblPrEx>
        <w:trPr>
          <w:trHeight w:val="510" w:hRule="atLeast"/>
          <w:jc w:val="center"/>
        </w:trPr>
        <w:tc>
          <w:tcPr>
            <w:tcW w:w="6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500" w:lineRule="exact"/>
              <w:jc w:val="center"/>
              <w:rPr>
                <w:rFonts w:eastAsia="等线" w:cs="宋体"/>
                <w:color w:val="auto"/>
                <w:kern w:val="0"/>
                <w:sz w:val="24"/>
                <w:szCs w:val="24"/>
                <w:highlight w:val="none"/>
              </w:rPr>
            </w:pPr>
            <w:r>
              <w:rPr>
                <w:rFonts w:eastAsia="等线" w:cs="宋体"/>
                <w:color w:val="auto"/>
                <w:szCs w:val="24"/>
                <w:highlight w:val="none"/>
              </w:rPr>
              <w:t>4</w:t>
            </w:r>
          </w:p>
        </w:tc>
        <w:tc>
          <w:tcPr>
            <w:tcW w:w="1306"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0"/>
                <w:szCs w:val="20"/>
                <w:highlight w:val="none"/>
              </w:rPr>
            </w:pPr>
          </w:p>
        </w:tc>
        <w:tc>
          <w:tcPr>
            <w:tcW w:w="712"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0"/>
                <w:szCs w:val="20"/>
                <w:highlight w:val="none"/>
              </w:rPr>
            </w:pPr>
          </w:p>
        </w:tc>
        <w:tc>
          <w:tcPr>
            <w:tcW w:w="2066"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4"/>
                <w:szCs w:val="24"/>
                <w:highlight w:val="none"/>
              </w:rPr>
            </w:pPr>
          </w:p>
        </w:tc>
        <w:tc>
          <w:tcPr>
            <w:tcW w:w="3206"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4"/>
                <w:szCs w:val="24"/>
                <w:highlight w:val="none"/>
              </w:rPr>
            </w:pPr>
          </w:p>
        </w:tc>
        <w:tc>
          <w:tcPr>
            <w:tcW w:w="1438"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0"/>
                <w:szCs w:val="20"/>
                <w:highlight w:val="none"/>
              </w:rPr>
            </w:pPr>
          </w:p>
        </w:tc>
        <w:tc>
          <w:tcPr>
            <w:tcW w:w="1444"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center"/>
              <w:rPr>
                <w:rFonts w:ascii="宋体" w:hAnsi="宋体" w:cs="宋体"/>
                <w:color w:val="auto"/>
                <w:kern w:val="0"/>
                <w:sz w:val="20"/>
                <w:szCs w:val="20"/>
                <w:highlight w:val="none"/>
              </w:rPr>
            </w:pPr>
          </w:p>
        </w:tc>
        <w:tc>
          <w:tcPr>
            <w:tcW w:w="1487" w:type="dxa"/>
            <w:tcBorders>
              <w:top w:val="single" w:color="auto" w:sz="4" w:space="0"/>
              <w:left w:val="nil"/>
              <w:bottom w:val="single" w:color="auto" w:sz="4" w:space="0"/>
              <w:right w:val="single" w:color="000000" w:sz="8" w:space="0"/>
            </w:tcBorders>
            <w:shd w:val="clear" w:color="auto" w:fill="auto"/>
            <w:vAlign w:val="center"/>
          </w:tcPr>
          <w:p>
            <w:pPr>
              <w:widowControl/>
              <w:spacing w:line="500" w:lineRule="exact"/>
              <w:jc w:val="center"/>
              <w:rPr>
                <w:rFonts w:ascii="宋体" w:hAnsi="宋体" w:cs="宋体"/>
                <w:color w:val="auto"/>
                <w:kern w:val="0"/>
                <w:sz w:val="20"/>
                <w:szCs w:val="20"/>
                <w:highlight w:val="none"/>
              </w:rPr>
            </w:pPr>
          </w:p>
        </w:tc>
        <w:tc>
          <w:tcPr>
            <w:tcW w:w="2631" w:type="dxa"/>
            <w:tcBorders>
              <w:top w:val="single" w:color="auto" w:sz="4" w:space="0"/>
              <w:left w:val="single" w:color="000000" w:sz="8" w:space="0"/>
              <w:bottom w:val="single" w:color="auto" w:sz="4" w:space="0"/>
              <w:right w:val="single" w:color="auto" w:sz="4" w:space="0"/>
            </w:tcBorders>
            <w:shd w:val="clear" w:color="auto" w:fill="auto"/>
            <w:vAlign w:val="center"/>
          </w:tcPr>
          <w:p>
            <w:pPr>
              <w:widowControl/>
              <w:spacing w:line="500" w:lineRule="exact"/>
              <w:jc w:val="center"/>
              <w:rPr>
                <w:rFonts w:ascii="宋体" w:hAnsi="宋体" w:cs="宋体"/>
                <w:color w:val="auto"/>
                <w:kern w:val="0"/>
                <w:sz w:val="20"/>
                <w:szCs w:val="20"/>
                <w:highlight w:val="none"/>
              </w:rPr>
            </w:pPr>
          </w:p>
        </w:tc>
      </w:tr>
      <w:tr>
        <w:tblPrEx>
          <w:tblCellMar>
            <w:top w:w="0" w:type="dxa"/>
            <w:left w:w="108" w:type="dxa"/>
            <w:bottom w:w="0" w:type="dxa"/>
            <w:right w:w="108" w:type="dxa"/>
          </w:tblCellMar>
        </w:tblPrEx>
        <w:trPr>
          <w:trHeight w:val="510" w:hRule="atLeast"/>
          <w:jc w:val="center"/>
        </w:trPr>
        <w:tc>
          <w:tcPr>
            <w:tcW w:w="6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500" w:lineRule="exact"/>
              <w:jc w:val="center"/>
              <w:rPr>
                <w:rFonts w:eastAsia="等线" w:cs="宋体"/>
                <w:color w:val="auto"/>
                <w:kern w:val="0"/>
                <w:sz w:val="24"/>
                <w:szCs w:val="24"/>
                <w:highlight w:val="none"/>
              </w:rPr>
            </w:pPr>
            <w:r>
              <w:rPr>
                <w:rFonts w:eastAsia="等线" w:cs="宋体"/>
                <w:color w:val="auto"/>
                <w:szCs w:val="24"/>
                <w:highlight w:val="none"/>
              </w:rPr>
              <w:t>5</w:t>
            </w:r>
          </w:p>
        </w:tc>
        <w:tc>
          <w:tcPr>
            <w:tcW w:w="1306"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0"/>
                <w:szCs w:val="20"/>
                <w:highlight w:val="none"/>
              </w:rPr>
            </w:pPr>
          </w:p>
        </w:tc>
        <w:tc>
          <w:tcPr>
            <w:tcW w:w="712"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0"/>
                <w:szCs w:val="20"/>
                <w:highlight w:val="none"/>
              </w:rPr>
            </w:pPr>
          </w:p>
        </w:tc>
        <w:tc>
          <w:tcPr>
            <w:tcW w:w="2066"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4"/>
                <w:szCs w:val="24"/>
                <w:highlight w:val="none"/>
              </w:rPr>
            </w:pPr>
          </w:p>
        </w:tc>
        <w:tc>
          <w:tcPr>
            <w:tcW w:w="3206"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4"/>
                <w:szCs w:val="24"/>
                <w:highlight w:val="none"/>
              </w:rPr>
            </w:pPr>
          </w:p>
        </w:tc>
        <w:tc>
          <w:tcPr>
            <w:tcW w:w="1438"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0"/>
                <w:szCs w:val="20"/>
                <w:highlight w:val="none"/>
              </w:rPr>
            </w:pPr>
          </w:p>
        </w:tc>
        <w:tc>
          <w:tcPr>
            <w:tcW w:w="1444"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center"/>
              <w:rPr>
                <w:rFonts w:ascii="宋体" w:hAnsi="宋体" w:cs="宋体"/>
                <w:color w:val="auto"/>
                <w:kern w:val="0"/>
                <w:sz w:val="20"/>
                <w:szCs w:val="20"/>
                <w:highlight w:val="none"/>
              </w:rPr>
            </w:pPr>
          </w:p>
        </w:tc>
        <w:tc>
          <w:tcPr>
            <w:tcW w:w="1487" w:type="dxa"/>
            <w:tcBorders>
              <w:top w:val="single" w:color="auto" w:sz="4" w:space="0"/>
              <w:left w:val="nil"/>
              <w:bottom w:val="single" w:color="auto" w:sz="4" w:space="0"/>
              <w:right w:val="single" w:color="000000" w:sz="8" w:space="0"/>
            </w:tcBorders>
            <w:shd w:val="clear" w:color="auto" w:fill="auto"/>
            <w:vAlign w:val="center"/>
          </w:tcPr>
          <w:p>
            <w:pPr>
              <w:widowControl/>
              <w:spacing w:line="500" w:lineRule="exact"/>
              <w:jc w:val="center"/>
              <w:rPr>
                <w:rFonts w:ascii="宋体" w:hAnsi="宋体" w:cs="宋体"/>
                <w:color w:val="auto"/>
                <w:kern w:val="0"/>
                <w:sz w:val="20"/>
                <w:szCs w:val="20"/>
                <w:highlight w:val="none"/>
              </w:rPr>
            </w:pPr>
          </w:p>
        </w:tc>
        <w:tc>
          <w:tcPr>
            <w:tcW w:w="2631" w:type="dxa"/>
            <w:tcBorders>
              <w:top w:val="single" w:color="auto" w:sz="4" w:space="0"/>
              <w:left w:val="single" w:color="000000" w:sz="8" w:space="0"/>
              <w:bottom w:val="single" w:color="auto" w:sz="4" w:space="0"/>
              <w:right w:val="single" w:color="auto" w:sz="4" w:space="0"/>
            </w:tcBorders>
            <w:shd w:val="clear" w:color="auto" w:fill="auto"/>
            <w:vAlign w:val="center"/>
          </w:tcPr>
          <w:p>
            <w:pPr>
              <w:widowControl/>
              <w:spacing w:line="500" w:lineRule="exact"/>
              <w:jc w:val="center"/>
              <w:rPr>
                <w:rFonts w:ascii="宋体" w:hAnsi="宋体" w:cs="宋体"/>
                <w:color w:val="auto"/>
                <w:kern w:val="0"/>
                <w:sz w:val="20"/>
                <w:szCs w:val="20"/>
                <w:highlight w:val="none"/>
              </w:rPr>
            </w:pPr>
          </w:p>
        </w:tc>
      </w:tr>
      <w:tr>
        <w:tblPrEx>
          <w:tblCellMar>
            <w:top w:w="0" w:type="dxa"/>
            <w:left w:w="108" w:type="dxa"/>
            <w:bottom w:w="0" w:type="dxa"/>
            <w:right w:w="108" w:type="dxa"/>
          </w:tblCellMar>
        </w:tblPrEx>
        <w:trPr>
          <w:trHeight w:val="510" w:hRule="atLeast"/>
          <w:jc w:val="center"/>
        </w:trPr>
        <w:tc>
          <w:tcPr>
            <w:tcW w:w="6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500" w:lineRule="exact"/>
              <w:jc w:val="center"/>
              <w:rPr>
                <w:rFonts w:hint="eastAsia" w:eastAsia="等线" w:cs="宋体"/>
                <w:color w:val="auto"/>
                <w:kern w:val="0"/>
                <w:sz w:val="24"/>
                <w:szCs w:val="24"/>
                <w:highlight w:val="none"/>
                <w:lang w:eastAsia="zh-CN"/>
              </w:rPr>
            </w:pPr>
            <w:r>
              <w:rPr>
                <w:rFonts w:hint="eastAsia" w:eastAsia="等线" w:cs="宋体"/>
                <w:color w:val="auto"/>
                <w:szCs w:val="24"/>
                <w:highlight w:val="none"/>
                <w:lang w:eastAsia="zh-CN"/>
              </w:rPr>
              <w:t>……</w:t>
            </w:r>
          </w:p>
        </w:tc>
        <w:tc>
          <w:tcPr>
            <w:tcW w:w="1306"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0"/>
                <w:szCs w:val="20"/>
                <w:highlight w:val="none"/>
              </w:rPr>
            </w:pPr>
          </w:p>
        </w:tc>
        <w:tc>
          <w:tcPr>
            <w:tcW w:w="712"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0"/>
                <w:szCs w:val="20"/>
                <w:highlight w:val="none"/>
              </w:rPr>
            </w:pPr>
          </w:p>
        </w:tc>
        <w:tc>
          <w:tcPr>
            <w:tcW w:w="2066"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4"/>
                <w:szCs w:val="24"/>
                <w:highlight w:val="none"/>
              </w:rPr>
            </w:pPr>
          </w:p>
        </w:tc>
        <w:tc>
          <w:tcPr>
            <w:tcW w:w="3206"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4"/>
                <w:szCs w:val="24"/>
                <w:highlight w:val="none"/>
              </w:rPr>
            </w:pPr>
          </w:p>
        </w:tc>
        <w:tc>
          <w:tcPr>
            <w:tcW w:w="1438"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0"/>
                <w:szCs w:val="20"/>
                <w:highlight w:val="none"/>
              </w:rPr>
            </w:pPr>
          </w:p>
        </w:tc>
        <w:tc>
          <w:tcPr>
            <w:tcW w:w="1444"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center"/>
              <w:rPr>
                <w:rFonts w:ascii="宋体" w:hAnsi="宋体" w:cs="宋体"/>
                <w:color w:val="auto"/>
                <w:kern w:val="0"/>
                <w:sz w:val="20"/>
                <w:szCs w:val="20"/>
                <w:highlight w:val="none"/>
              </w:rPr>
            </w:pPr>
          </w:p>
        </w:tc>
        <w:tc>
          <w:tcPr>
            <w:tcW w:w="1487" w:type="dxa"/>
            <w:tcBorders>
              <w:top w:val="single" w:color="auto" w:sz="4" w:space="0"/>
              <w:left w:val="nil"/>
              <w:bottom w:val="single" w:color="auto" w:sz="4" w:space="0"/>
              <w:right w:val="single" w:color="000000" w:sz="8" w:space="0"/>
            </w:tcBorders>
            <w:shd w:val="clear" w:color="auto" w:fill="auto"/>
            <w:vAlign w:val="center"/>
          </w:tcPr>
          <w:p>
            <w:pPr>
              <w:widowControl/>
              <w:spacing w:line="500" w:lineRule="exact"/>
              <w:jc w:val="center"/>
              <w:rPr>
                <w:rFonts w:ascii="宋体" w:hAnsi="宋体" w:cs="宋体"/>
                <w:color w:val="auto"/>
                <w:kern w:val="0"/>
                <w:sz w:val="20"/>
                <w:szCs w:val="20"/>
                <w:highlight w:val="none"/>
              </w:rPr>
            </w:pPr>
          </w:p>
        </w:tc>
        <w:tc>
          <w:tcPr>
            <w:tcW w:w="2631" w:type="dxa"/>
            <w:tcBorders>
              <w:top w:val="single" w:color="auto" w:sz="4" w:space="0"/>
              <w:left w:val="single" w:color="000000" w:sz="8" w:space="0"/>
              <w:bottom w:val="single" w:color="auto" w:sz="4" w:space="0"/>
              <w:right w:val="single" w:color="auto" w:sz="4" w:space="0"/>
            </w:tcBorders>
            <w:shd w:val="clear" w:color="auto" w:fill="auto"/>
            <w:vAlign w:val="center"/>
          </w:tcPr>
          <w:p>
            <w:pPr>
              <w:widowControl/>
              <w:spacing w:line="500" w:lineRule="exact"/>
              <w:jc w:val="center"/>
              <w:rPr>
                <w:rFonts w:ascii="宋体" w:hAnsi="宋体" w:cs="宋体"/>
                <w:color w:val="auto"/>
                <w:kern w:val="0"/>
                <w:sz w:val="20"/>
                <w:szCs w:val="20"/>
                <w:highlight w:val="none"/>
              </w:rPr>
            </w:pPr>
          </w:p>
        </w:tc>
      </w:tr>
      <w:tr>
        <w:tblPrEx>
          <w:tblCellMar>
            <w:top w:w="0" w:type="dxa"/>
            <w:left w:w="108" w:type="dxa"/>
            <w:bottom w:w="0" w:type="dxa"/>
            <w:right w:w="108" w:type="dxa"/>
          </w:tblCellMar>
        </w:tblPrEx>
        <w:trPr>
          <w:trHeight w:val="510" w:hRule="atLeast"/>
          <w:jc w:val="center"/>
        </w:trPr>
        <w:tc>
          <w:tcPr>
            <w:tcW w:w="6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500" w:lineRule="exact"/>
              <w:jc w:val="center"/>
              <w:rPr>
                <w:rFonts w:hint="default" w:eastAsia="等线" w:cs="宋体"/>
                <w:color w:val="auto"/>
                <w:kern w:val="0"/>
                <w:sz w:val="24"/>
                <w:szCs w:val="24"/>
                <w:highlight w:val="none"/>
                <w:lang w:val="en-US" w:eastAsia="zh-CN"/>
              </w:rPr>
            </w:pPr>
            <w:r>
              <w:rPr>
                <w:rFonts w:hint="eastAsia" w:eastAsia="等线" w:cs="宋体"/>
                <w:color w:val="auto"/>
                <w:szCs w:val="24"/>
                <w:highlight w:val="none"/>
                <w:lang w:val="en-US" w:eastAsia="zh-CN"/>
              </w:rPr>
              <w:t>29</w:t>
            </w:r>
          </w:p>
        </w:tc>
        <w:tc>
          <w:tcPr>
            <w:tcW w:w="1306"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0"/>
                <w:szCs w:val="20"/>
                <w:highlight w:val="none"/>
              </w:rPr>
            </w:pPr>
          </w:p>
        </w:tc>
        <w:tc>
          <w:tcPr>
            <w:tcW w:w="712"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0"/>
                <w:szCs w:val="20"/>
                <w:highlight w:val="none"/>
              </w:rPr>
            </w:pPr>
          </w:p>
        </w:tc>
        <w:tc>
          <w:tcPr>
            <w:tcW w:w="2066"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4"/>
                <w:szCs w:val="24"/>
                <w:highlight w:val="none"/>
              </w:rPr>
            </w:pPr>
          </w:p>
        </w:tc>
        <w:tc>
          <w:tcPr>
            <w:tcW w:w="3206"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4"/>
                <w:szCs w:val="24"/>
                <w:highlight w:val="none"/>
              </w:rPr>
            </w:pPr>
          </w:p>
        </w:tc>
        <w:tc>
          <w:tcPr>
            <w:tcW w:w="1438"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0"/>
                <w:szCs w:val="20"/>
                <w:highlight w:val="none"/>
              </w:rPr>
            </w:pPr>
          </w:p>
        </w:tc>
        <w:tc>
          <w:tcPr>
            <w:tcW w:w="1444"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center"/>
              <w:rPr>
                <w:rFonts w:ascii="宋体" w:hAnsi="宋体" w:cs="宋体"/>
                <w:color w:val="auto"/>
                <w:kern w:val="0"/>
                <w:sz w:val="20"/>
                <w:szCs w:val="20"/>
                <w:highlight w:val="none"/>
              </w:rPr>
            </w:pPr>
          </w:p>
        </w:tc>
        <w:tc>
          <w:tcPr>
            <w:tcW w:w="1487" w:type="dxa"/>
            <w:tcBorders>
              <w:top w:val="single" w:color="auto" w:sz="4" w:space="0"/>
              <w:left w:val="nil"/>
              <w:bottom w:val="single" w:color="auto" w:sz="4" w:space="0"/>
              <w:right w:val="single" w:color="000000" w:sz="8" w:space="0"/>
            </w:tcBorders>
            <w:shd w:val="clear" w:color="auto" w:fill="auto"/>
            <w:vAlign w:val="center"/>
          </w:tcPr>
          <w:p>
            <w:pPr>
              <w:widowControl/>
              <w:spacing w:line="500" w:lineRule="exact"/>
              <w:jc w:val="center"/>
              <w:rPr>
                <w:rFonts w:ascii="宋体" w:hAnsi="宋体" w:cs="宋体"/>
                <w:color w:val="auto"/>
                <w:kern w:val="0"/>
                <w:sz w:val="20"/>
                <w:szCs w:val="20"/>
                <w:highlight w:val="none"/>
              </w:rPr>
            </w:pPr>
          </w:p>
        </w:tc>
        <w:tc>
          <w:tcPr>
            <w:tcW w:w="2631" w:type="dxa"/>
            <w:tcBorders>
              <w:top w:val="single" w:color="auto" w:sz="4" w:space="0"/>
              <w:left w:val="single" w:color="000000" w:sz="8" w:space="0"/>
              <w:bottom w:val="single" w:color="auto" w:sz="4" w:space="0"/>
              <w:right w:val="single" w:color="auto" w:sz="4" w:space="0"/>
            </w:tcBorders>
            <w:shd w:val="clear" w:color="auto" w:fill="auto"/>
            <w:vAlign w:val="center"/>
          </w:tcPr>
          <w:p>
            <w:pPr>
              <w:widowControl/>
              <w:spacing w:line="500" w:lineRule="exact"/>
              <w:jc w:val="center"/>
              <w:rPr>
                <w:rFonts w:ascii="宋体" w:hAnsi="宋体" w:cs="宋体"/>
                <w:color w:val="auto"/>
                <w:kern w:val="0"/>
                <w:sz w:val="20"/>
                <w:szCs w:val="20"/>
                <w:highlight w:val="none"/>
              </w:rPr>
            </w:pPr>
          </w:p>
        </w:tc>
      </w:tr>
      <w:tr>
        <w:tblPrEx>
          <w:tblCellMar>
            <w:top w:w="0" w:type="dxa"/>
            <w:left w:w="108" w:type="dxa"/>
            <w:bottom w:w="0" w:type="dxa"/>
            <w:right w:w="108" w:type="dxa"/>
          </w:tblCellMar>
        </w:tblPrEx>
        <w:trPr>
          <w:trHeight w:val="510" w:hRule="atLeast"/>
          <w:jc w:val="center"/>
        </w:trPr>
        <w:tc>
          <w:tcPr>
            <w:tcW w:w="6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500" w:lineRule="exact"/>
              <w:jc w:val="center"/>
              <w:rPr>
                <w:rFonts w:hint="default" w:eastAsia="等线" w:cs="宋体"/>
                <w:color w:val="auto"/>
                <w:kern w:val="0"/>
                <w:sz w:val="24"/>
                <w:szCs w:val="24"/>
                <w:highlight w:val="none"/>
                <w:lang w:val="en-US" w:eastAsia="zh-CN"/>
              </w:rPr>
            </w:pPr>
            <w:r>
              <w:rPr>
                <w:rFonts w:hint="eastAsia" w:eastAsia="等线" w:cs="宋体"/>
                <w:color w:val="auto"/>
                <w:szCs w:val="24"/>
                <w:highlight w:val="none"/>
                <w:lang w:val="en-US" w:eastAsia="zh-CN"/>
              </w:rPr>
              <w:t>30</w:t>
            </w:r>
          </w:p>
        </w:tc>
        <w:tc>
          <w:tcPr>
            <w:tcW w:w="1306"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0"/>
                <w:szCs w:val="20"/>
                <w:highlight w:val="none"/>
              </w:rPr>
            </w:pPr>
          </w:p>
        </w:tc>
        <w:tc>
          <w:tcPr>
            <w:tcW w:w="712"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0"/>
                <w:szCs w:val="20"/>
                <w:highlight w:val="none"/>
              </w:rPr>
            </w:pPr>
          </w:p>
        </w:tc>
        <w:tc>
          <w:tcPr>
            <w:tcW w:w="2066"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4"/>
                <w:szCs w:val="24"/>
                <w:highlight w:val="none"/>
              </w:rPr>
            </w:pPr>
          </w:p>
        </w:tc>
        <w:tc>
          <w:tcPr>
            <w:tcW w:w="3206"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4"/>
                <w:szCs w:val="24"/>
                <w:highlight w:val="none"/>
              </w:rPr>
            </w:pPr>
          </w:p>
        </w:tc>
        <w:tc>
          <w:tcPr>
            <w:tcW w:w="1438"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left"/>
              <w:rPr>
                <w:rFonts w:ascii="宋体" w:hAnsi="宋体" w:cs="宋体"/>
                <w:color w:val="auto"/>
                <w:kern w:val="0"/>
                <w:sz w:val="20"/>
                <w:szCs w:val="20"/>
                <w:highlight w:val="none"/>
              </w:rPr>
            </w:pPr>
          </w:p>
        </w:tc>
        <w:tc>
          <w:tcPr>
            <w:tcW w:w="1444" w:type="dxa"/>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center"/>
              <w:rPr>
                <w:rFonts w:ascii="宋体" w:hAnsi="宋体" w:cs="宋体"/>
                <w:color w:val="auto"/>
                <w:kern w:val="0"/>
                <w:sz w:val="20"/>
                <w:szCs w:val="20"/>
                <w:highlight w:val="none"/>
              </w:rPr>
            </w:pPr>
          </w:p>
        </w:tc>
        <w:tc>
          <w:tcPr>
            <w:tcW w:w="1487" w:type="dxa"/>
            <w:tcBorders>
              <w:top w:val="single" w:color="auto" w:sz="4" w:space="0"/>
              <w:left w:val="nil"/>
              <w:bottom w:val="single" w:color="auto" w:sz="4" w:space="0"/>
              <w:right w:val="single" w:color="000000" w:sz="8" w:space="0"/>
            </w:tcBorders>
            <w:shd w:val="clear" w:color="auto" w:fill="auto"/>
            <w:vAlign w:val="center"/>
          </w:tcPr>
          <w:p>
            <w:pPr>
              <w:widowControl/>
              <w:spacing w:line="500" w:lineRule="exact"/>
              <w:jc w:val="center"/>
              <w:rPr>
                <w:rFonts w:ascii="宋体" w:hAnsi="宋体" w:cs="宋体"/>
                <w:color w:val="auto"/>
                <w:kern w:val="0"/>
                <w:sz w:val="20"/>
                <w:szCs w:val="20"/>
                <w:highlight w:val="none"/>
              </w:rPr>
            </w:pPr>
          </w:p>
        </w:tc>
        <w:tc>
          <w:tcPr>
            <w:tcW w:w="2631" w:type="dxa"/>
            <w:tcBorders>
              <w:top w:val="single" w:color="auto" w:sz="4" w:space="0"/>
              <w:left w:val="single" w:color="000000" w:sz="8" w:space="0"/>
              <w:bottom w:val="single" w:color="auto" w:sz="4" w:space="0"/>
              <w:right w:val="single" w:color="auto" w:sz="4" w:space="0"/>
            </w:tcBorders>
            <w:shd w:val="clear" w:color="auto" w:fill="auto"/>
            <w:vAlign w:val="center"/>
          </w:tcPr>
          <w:p>
            <w:pPr>
              <w:widowControl/>
              <w:spacing w:line="500" w:lineRule="exact"/>
              <w:jc w:val="center"/>
              <w:rPr>
                <w:rFonts w:ascii="宋体" w:hAnsi="宋体" w:cs="宋体"/>
                <w:color w:val="auto"/>
                <w:kern w:val="0"/>
                <w:sz w:val="20"/>
                <w:szCs w:val="20"/>
                <w:highlight w:val="none"/>
              </w:rPr>
            </w:pPr>
          </w:p>
        </w:tc>
      </w:tr>
    </w:tbl>
    <w:p>
      <w:pPr>
        <w:adjustRightInd w:val="0"/>
        <w:snapToGrid w:val="0"/>
        <w:spacing w:line="560" w:lineRule="exact"/>
        <w:rPr>
          <w:rFonts w:ascii="黑体" w:hAnsi="黑体" w:eastAsia="黑体"/>
          <w:color w:val="auto"/>
          <w:sz w:val="32"/>
          <w:szCs w:val="32"/>
          <w:highlight w:val="none"/>
        </w:rPr>
        <w:sectPr>
          <w:pgSz w:w="16838" w:h="11906" w:orient="landscape"/>
          <w:pgMar w:top="1800" w:right="1440" w:bottom="1800" w:left="1440" w:header="851" w:footer="992" w:gutter="0"/>
          <w:cols w:space="425" w:num="1"/>
          <w:docGrid w:type="lines" w:linePitch="312" w:charSpace="0"/>
        </w:sectPr>
      </w:pP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附件6</w:t>
      </w:r>
    </w:p>
    <w:p>
      <w:pPr>
        <w:pStyle w:val="2"/>
        <w:keepNext w:val="0"/>
        <w:keepLines w:val="0"/>
        <w:pageBreakBefore w:val="0"/>
        <w:widowControl w:val="0"/>
        <w:kinsoku/>
        <w:wordWrap/>
        <w:overflowPunct/>
        <w:topLinePunct w:val="0"/>
        <w:autoSpaceDE/>
        <w:autoSpaceDN/>
        <w:bidi w:val="0"/>
        <w:spacing w:after="0" w:line="560" w:lineRule="exact"/>
        <w:textAlignment w:val="auto"/>
        <w:rPr>
          <w:rFonts w:hint="eastAsia"/>
          <w:color w:val="auto"/>
          <w:highlight w:val="none"/>
        </w:rPr>
      </w:pPr>
    </w:p>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培训机构工学一体化教师培训工作总结</w:t>
      </w:r>
    </w:p>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w:t>
      </w:r>
      <w:r>
        <w:rPr>
          <w:rFonts w:hint="eastAsia" w:ascii="楷体" w:hAnsi="楷体" w:eastAsia="楷体" w:cs="楷体"/>
          <w:color w:val="auto"/>
          <w:sz w:val="32"/>
          <w:szCs w:val="32"/>
          <w:highlight w:val="none"/>
          <w:lang w:eastAsia="zh-CN"/>
        </w:rPr>
        <w:t>参考</w:t>
      </w:r>
      <w:r>
        <w:rPr>
          <w:rFonts w:hint="eastAsia" w:ascii="楷体" w:hAnsi="楷体" w:eastAsia="楷体" w:cs="楷体"/>
          <w:color w:val="auto"/>
          <w:sz w:val="32"/>
          <w:szCs w:val="32"/>
          <w:highlight w:val="none"/>
        </w:rPr>
        <w:t>模板）</w:t>
      </w:r>
    </w:p>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楷体" w:hAnsi="楷体" w:eastAsia="楷体" w:cs="楷体"/>
          <w:color w:val="auto"/>
          <w:sz w:val="32"/>
          <w:szCs w:val="32"/>
          <w:highlight w:val="none"/>
        </w:rPr>
      </w:pP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lang w:val="en-US" w:eastAsia="zh-CN"/>
        </w:rPr>
        <w:t>一、基本</w:t>
      </w:r>
      <w:r>
        <w:rPr>
          <w:rFonts w:hint="eastAsia" w:ascii="黑体" w:hAnsi="黑体" w:eastAsia="黑体" w:cs="黑体"/>
          <w:color w:val="auto"/>
          <w:sz w:val="32"/>
          <w:szCs w:val="32"/>
          <w:highlight w:val="none"/>
        </w:rPr>
        <w:t>情况</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eastAsia="zh-CN"/>
        </w:rPr>
        <w:t>截至</w:t>
      </w:r>
      <w:r>
        <w:rPr>
          <w:rFonts w:hint="eastAsia" w:ascii="仿宋" w:hAnsi="仿宋" w:eastAsia="仿宋" w:cs="仿宋"/>
          <w:color w:val="auto"/>
          <w:sz w:val="32"/>
          <w:szCs w:val="32"/>
          <w:highlight w:val="none"/>
          <w:lang w:val="en-US" w:eastAsia="zh-CN"/>
        </w:rPr>
        <w:t xml:space="preserve"> </w:t>
      </w:r>
      <w:r>
        <w:rPr>
          <w:rFonts w:hint="eastAsia" w:ascii="仿宋" w:hAnsi="仿宋" w:eastAsia="仿宋" w:cs="仿宋"/>
          <w:color w:val="auto"/>
          <w:sz w:val="32"/>
          <w:szCs w:val="32"/>
          <w:highlight w:val="none"/>
        </w:rPr>
        <w:t xml:space="preserve"> 年底，共开办培训班  个</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合计共培训  人次，培训合格  人，培训合格率达  。</w:t>
      </w:r>
      <w:r>
        <w:rPr>
          <w:rFonts w:hint="eastAsia" w:ascii="仿宋" w:hAnsi="仿宋" w:eastAsia="仿宋" w:cs="仿宋"/>
          <w:color w:val="auto"/>
          <w:sz w:val="32"/>
          <w:szCs w:val="32"/>
          <w:highlight w:val="none"/>
        </w:rPr>
        <w:t>培训计划执行率达</w:t>
      </w:r>
      <w:r>
        <w:rPr>
          <w:rFonts w:hint="eastAsia" w:ascii="仿宋" w:hAnsi="仿宋" w:eastAsia="仿宋" w:cs="仿宋"/>
          <w:color w:val="auto"/>
          <w:sz w:val="32"/>
          <w:szCs w:val="32"/>
          <w:highlight w:val="none"/>
          <w:lang w:val="en-US" w:eastAsia="zh-CN"/>
        </w:rPr>
        <w:t xml:space="preserve"> </w:t>
      </w:r>
      <w:r>
        <w:rPr>
          <w:rFonts w:hint="eastAsia" w:ascii="仿宋" w:hAnsi="仿宋" w:eastAsia="仿宋" w:cs="仿宋"/>
          <w:color w:val="auto"/>
          <w:sz w:val="32"/>
          <w:szCs w:val="32"/>
          <w:highlight w:val="none"/>
        </w:rPr>
        <w:t xml:space="preserve"> ，</w:t>
      </w:r>
      <w:r>
        <w:rPr>
          <w:rFonts w:hint="eastAsia" w:ascii="仿宋" w:hAnsi="仿宋" w:eastAsia="仿宋" w:cs="仿宋"/>
          <w:color w:val="auto"/>
          <w:sz w:val="32"/>
          <w:szCs w:val="32"/>
          <w:highlight w:val="none"/>
          <w:lang w:val="en-US" w:eastAsia="zh-CN"/>
        </w:rPr>
        <w:t xml:space="preserve">  </w:t>
      </w:r>
      <w:r>
        <w:rPr>
          <w:rFonts w:hint="eastAsia" w:ascii="仿宋" w:hAnsi="仿宋" w:eastAsia="仿宋" w:cs="仿宋"/>
          <w:color w:val="auto"/>
          <w:sz w:val="32"/>
          <w:szCs w:val="32"/>
          <w:highlight w:val="none"/>
        </w:rPr>
        <w:t>个培训计划班次未执行，具体原因是</w:t>
      </w:r>
      <w:r>
        <w:rPr>
          <w:rFonts w:hint="eastAsia" w:ascii="仿宋" w:hAnsi="仿宋" w:eastAsia="仿宋" w:cs="仿宋"/>
          <w:color w:val="auto"/>
          <w:sz w:val="32"/>
          <w:szCs w:val="32"/>
          <w:highlight w:val="none"/>
          <w:lang w:val="en-US" w:eastAsia="zh-CN"/>
        </w:rPr>
        <w:t xml:space="preserve">  </w:t>
      </w:r>
      <w:r>
        <w:rPr>
          <w:rFonts w:hint="eastAsia" w:ascii="仿宋" w:hAnsi="仿宋" w:eastAsia="仿宋" w:cs="仿宋"/>
          <w:color w:val="auto"/>
          <w:sz w:val="32"/>
          <w:szCs w:val="32"/>
          <w:highlight w:val="none"/>
        </w:rPr>
        <w:t>。</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rPr>
        <w:t xml:space="preserve">其中，一级培训班 </w:t>
      </w:r>
      <w:r>
        <w:rPr>
          <w:rFonts w:hint="eastAsia" w:ascii="仿宋" w:hAnsi="仿宋" w:eastAsia="仿宋" w:cs="仿宋"/>
          <w:color w:val="auto"/>
          <w:sz w:val="32"/>
          <w:szCs w:val="32"/>
          <w:highlight w:val="none"/>
          <w:lang w:val="en-US" w:eastAsia="zh-CN"/>
        </w:rPr>
        <w:t xml:space="preserve"> </w:t>
      </w:r>
      <w:r>
        <w:rPr>
          <w:rFonts w:hint="eastAsia" w:ascii="仿宋" w:hAnsi="仿宋" w:eastAsia="仿宋" w:cs="仿宋"/>
          <w:color w:val="auto"/>
          <w:sz w:val="32"/>
          <w:szCs w:val="32"/>
          <w:highlight w:val="none"/>
        </w:rPr>
        <w:t>个，</w:t>
      </w:r>
      <w:r>
        <w:rPr>
          <w:rFonts w:hint="eastAsia" w:ascii="仿宋" w:hAnsi="仿宋" w:eastAsia="仿宋" w:cs="仿宋"/>
          <w:color w:val="auto"/>
          <w:sz w:val="32"/>
          <w:szCs w:val="32"/>
          <w:highlight w:val="none"/>
          <w:lang w:val="en-US" w:eastAsia="zh-CN"/>
        </w:rPr>
        <w:t>共培训  人次，培训合格  人，合格率达  ；二</w:t>
      </w:r>
      <w:r>
        <w:rPr>
          <w:rFonts w:hint="eastAsia" w:ascii="仿宋" w:hAnsi="仿宋" w:eastAsia="仿宋" w:cs="仿宋"/>
          <w:color w:val="auto"/>
          <w:sz w:val="32"/>
          <w:szCs w:val="32"/>
          <w:highlight w:val="none"/>
        </w:rPr>
        <w:t>级培训班  个，</w:t>
      </w:r>
      <w:r>
        <w:rPr>
          <w:rFonts w:hint="eastAsia" w:ascii="仿宋" w:hAnsi="仿宋" w:eastAsia="仿宋" w:cs="仿宋"/>
          <w:color w:val="auto"/>
          <w:sz w:val="32"/>
          <w:szCs w:val="32"/>
          <w:highlight w:val="none"/>
          <w:lang w:val="en-US" w:eastAsia="zh-CN"/>
        </w:rPr>
        <w:t>共培训  人次，培训合格  人，合格率达  ；三</w:t>
      </w:r>
      <w:r>
        <w:rPr>
          <w:rFonts w:hint="eastAsia" w:ascii="仿宋" w:hAnsi="仿宋" w:eastAsia="仿宋" w:cs="仿宋"/>
          <w:color w:val="auto"/>
          <w:sz w:val="32"/>
          <w:szCs w:val="32"/>
          <w:highlight w:val="none"/>
        </w:rPr>
        <w:t>级培训班  个，</w:t>
      </w:r>
      <w:r>
        <w:rPr>
          <w:rFonts w:hint="eastAsia" w:ascii="仿宋" w:hAnsi="仿宋" w:eastAsia="仿宋" w:cs="仿宋"/>
          <w:color w:val="auto"/>
          <w:sz w:val="32"/>
          <w:szCs w:val="32"/>
          <w:highlight w:val="none"/>
          <w:lang w:val="en-US" w:eastAsia="zh-CN"/>
        </w:rPr>
        <w:t>共培训  人次，培训合格  人，合格率达  。</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其中，  专业大类的培训班  个，共培训  人次，培训合格  人，合格率达  。</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二、工作回顾</w:t>
      </w:r>
    </w:p>
    <w:p>
      <w:pPr>
        <w:pStyle w:val="2"/>
        <w:keepNext w:val="0"/>
        <w:keepLines w:val="0"/>
        <w:pageBreakBefore w:val="0"/>
        <w:widowControl w:val="0"/>
        <w:kinsoku/>
        <w:wordWrap/>
        <w:overflowPunct/>
        <w:topLinePunct w:val="0"/>
        <w:autoSpaceDE/>
        <w:autoSpaceDN/>
        <w:bidi w:val="0"/>
        <w:spacing w:after="0" w:line="560" w:lineRule="exact"/>
        <w:ind w:firstLine="640" w:firstLineChars="200"/>
        <w:textAlignment w:val="auto"/>
        <w:rPr>
          <w:rFonts w:hint="default"/>
          <w:color w:val="auto"/>
          <w:highlight w:val="none"/>
          <w:lang w:val="en-US" w:eastAsia="zh-CN"/>
        </w:rPr>
      </w:pPr>
      <w:r>
        <w:rPr>
          <w:rFonts w:hint="eastAsia" w:ascii="仿宋" w:hAnsi="仿宋" w:eastAsia="仿宋" w:cs="仿宋"/>
          <w:color w:val="auto"/>
          <w:sz w:val="32"/>
          <w:szCs w:val="32"/>
          <w:highlight w:val="none"/>
          <w:lang w:val="en-US" w:eastAsia="zh-CN"/>
        </w:rPr>
        <w:t>本年度本机构在开展技工院校工学一体化教师培训工作中的经验总结、创新做法、存在问题及思考举措等。</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三、工作建议</w:t>
      </w:r>
    </w:p>
    <w:p>
      <w:pPr>
        <w:pStyle w:val="4"/>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default"/>
          <w:color w:val="auto"/>
          <w:highlight w:val="none"/>
          <w:lang w:val="en-US"/>
        </w:rPr>
      </w:pPr>
      <w:r>
        <w:rPr>
          <w:rFonts w:hint="eastAsia" w:ascii="仿宋" w:hAnsi="仿宋" w:eastAsia="仿宋" w:cs="仿宋"/>
          <w:color w:val="auto"/>
          <w:sz w:val="32"/>
          <w:szCs w:val="32"/>
          <w:highlight w:val="none"/>
          <w:lang w:val="en-US" w:eastAsia="zh-CN"/>
        </w:rPr>
        <w:t>对技工院校工学一体化教师培训工作及推进工学一体化技能人才培养模式的建议。</w:t>
      </w:r>
    </w:p>
    <w:p>
      <w:pPr>
        <w:adjustRightInd w:val="0"/>
        <w:snapToGrid w:val="0"/>
        <w:spacing w:line="560" w:lineRule="exact"/>
        <w:rPr>
          <w:rFonts w:hint="eastAsia" w:ascii="黑体" w:hAnsi="黑体" w:eastAsia="黑体"/>
          <w:color w:val="auto"/>
          <w:sz w:val="32"/>
          <w:szCs w:val="32"/>
          <w:highlight w:val="none"/>
        </w:rPr>
      </w:pPr>
    </w:p>
    <w:p>
      <w:pPr>
        <w:adjustRightInd w:val="0"/>
        <w:snapToGrid w:val="0"/>
        <w:spacing w:line="560" w:lineRule="exact"/>
        <w:jc w:val="center"/>
        <w:rPr>
          <w:rFonts w:ascii="华文中宋" w:hAnsi="华文中宋" w:eastAsia="华文中宋" w:cs="宋体"/>
          <w:b/>
          <w:color w:val="auto"/>
          <w:sz w:val="44"/>
          <w:szCs w:val="44"/>
          <w:highlight w:val="none"/>
        </w:rPr>
      </w:pPr>
    </w:p>
    <w:p>
      <w:pPr>
        <w:tabs>
          <w:tab w:val="left" w:pos="4661"/>
        </w:tabs>
        <w:spacing w:line="580" w:lineRule="exact"/>
        <w:jc w:val="left"/>
        <w:rPr>
          <w:rFonts w:ascii="仿宋" w:hAnsi="仿宋" w:eastAsia="仿宋"/>
          <w:color w:val="auto"/>
          <w:sz w:val="32"/>
          <w:szCs w:val="32"/>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 w:name="楷体">
    <w:altName w:val="方正楷体_GBK"/>
    <w:panose1 w:val="02010609060000010101"/>
    <w:charset w:val="86"/>
    <w:family w:val="modern"/>
    <w:pitch w:val="default"/>
    <w:sig w:usb0="00000000" w:usb1="00000000"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等线">
    <w:altName w:val="微软雅黑"/>
    <w:panose1 w:val="02010600030000010101"/>
    <w:charset w:val="86"/>
    <w:family w:val="auto"/>
    <w:pitch w:val="default"/>
    <w:sig w:usb0="00000000" w:usb1="00000000" w:usb2="00000016" w:usb3="00000000" w:csb0="0004000F" w:csb1="00000000"/>
  </w:font>
  <w:font w:name="方正书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Standard Symbols PS">
    <w:panose1 w:val="05050102010706020507"/>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8FiLy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A8FiLyGwIAACkEAAAOAAAAAAAAAAEAIAAAADU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4">
    <w:p>
      <w:r>
        <w:separator/>
      </w:r>
    </w:p>
  </w:footnote>
  <w:footnote w:type="continuationSeparator" w:id="15">
    <w:p>
      <w:r>
        <w:continuationSeparator/>
      </w:r>
    </w:p>
  </w:footnote>
  <w:footnote w:id="0">
    <w:p>
      <w:pPr>
        <w:pStyle w:val="7"/>
        <w:snapToGrid w:val="0"/>
        <w:rPr>
          <w:rFonts w:hint="default" w:eastAsia="宋体"/>
          <w:lang w:val="en" w:eastAsia="zh-CN"/>
        </w:rPr>
      </w:pPr>
      <w:r>
        <w:rPr>
          <w:rStyle w:val="18"/>
        </w:rPr>
        <w:footnoteRef/>
      </w:r>
      <w:r>
        <w:t xml:space="preserve"> </w:t>
      </w:r>
      <w:r>
        <w:rPr>
          <w:w w:val="96"/>
          <w:sz w:val="18"/>
          <w:lang w:val="en"/>
        </w:rPr>
        <w:t>包括</w:t>
      </w:r>
      <w:r>
        <w:rPr>
          <w:rFonts w:hint="eastAsia"/>
          <w:w w:val="96"/>
          <w:sz w:val="18"/>
          <w:lang w:eastAsia="zh-CN"/>
        </w:rPr>
        <w:t>机械类、电工电子类、信息类、交通类、服务类、财经商贸类、工业综合与农业类、文化艺术与综合类</w:t>
      </w:r>
      <w:r>
        <w:rPr>
          <w:rFonts w:hint="default"/>
          <w:w w:val="96"/>
          <w:sz w:val="18"/>
          <w:lang w:val="en" w:eastAsia="zh-CN"/>
        </w:rPr>
        <w:t>。</w:t>
      </w:r>
    </w:p>
  </w:footnote>
  <w:footnote w:id="1">
    <w:p>
      <w:pPr>
        <w:pStyle w:val="7"/>
        <w:rPr>
          <w:rFonts w:hint="eastAsia" w:eastAsia="宋体"/>
        </w:rPr>
      </w:pPr>
      <w:r>
        <w:rPr>
          <w:rStyle w:val="18"/>
        </w:rPr>
        <w:footnoteRef/>
      </w:r>
      <w:r>
        <w:t xml:space="preserve"> </w:t>
      </w:r>
      <w:r>
        <w:rPr>
          <w:rFonts w:hint="eastAsia"/>
          <w:w w:val="96"/>
          <w:sz w:val="18"/>
        </w:rPr>
        <w:t>参见《关于公布技工院校工学一体化教师培训基地</w:t>
      </w:r>
      <w:r>
        <w:rPr>
          <w:rFonts w:hint="default" w:ascii="Times New Roman" w:hAnsi="Times New Roman" w:eastAsia="宋体" w:cs="Times New Roman"/>
          <w:w w:val="96"/>
          <w:sz w:val="18"/>
        </w:rPr>
        <w:t>（2022-2025）</w:t>
      </w:r>
      <w:r>
        <w:rPr>
          <w:rFonts w:hint="eastAsia" w:eastAsia="宋体"/>
          <w:w w:val="96"/>
          <w:sz w:val="18"/>
        </w:rPr>
        <w:t>名单的通知》（人社职司便函〔</w:t>
      </w:r>
      <w:r>
        <w:rPr>
          <w:rFonts w:hint="eastAsia" w:ascii="Times New Roman" w:hAnsi="Times New Roman" w:eastAsia="宋体" w:cs="Times New Roman"/>
          <w:w w:val="96"/>
          <w:sz w:val="18"/>
        </w:rPr>
        <w:t>2022</w:t>
      </w:r>
      <w:r>
        <w:rPr>
          <w:rFonts w:hint="eastAsia" w:eastAsia="宋体"/>
          <w:w w:val="96"/>
          <w:sz w:val="18"/>
        </w:rPr>
        <w:t>〕</w:t>
      </w:r>
      <w:r>
        <w:rPr>
          <w:rFonts w:hint="eastAsia" w:ascii="Times New Roman" w:hAnsi="Times New Roman" w:eastAsia="宋体" w:cs="Times New Roman"/>
          <w:w w:val="96"/>
          <w:sz w:val="18"/>
        </w:rPr>
        <w:t>64号</w:t>
      </w:r>
      <w:r>
        <w:rPr>
          <w:rFonts w:hint="eastAsia" w:eastAsia="宋体"/>
          <w:w w:val="96"/>
          <w:sz w:val="18"/>
        </w:rPr>
        <w:t>）。</w:t>
      </w:r>
    </w:p>
  </w:footnote>
  <w:footnote w:id="2">
    <w:p>
      <w:pPr>
        <w:pStyle w:val="7"/>
      </w:pPr>
      <w:r>
        <w:rPr>
          <w:rStyle w:val="18"/>
        </w:rPr>
        <w:footnoteRef/>
      </w:r>
      <w:r>
        <w:t xml:space="preserve"> </w:t>
      </w:r>
      <w:r>
        <w:rPr>
          <w:rFonts w:hint="eastAsia"/>
        </w:rPr>
        <w:t>部指导中心印发的全国工学一体化教师培训信息等可通过“技工教育”“技能中国”微信公众号、技工教育网工学一体化教师培训专栏等途径查询。</w:t>
      </w:r>
    </w:p>
  </w:footnote>
  <w:footnote w:id="3">
    <w:p>
      <w:pPr>
        <w:pStyle w:val="7"/>
        <w:snapToGrid w:val="0"/>
        <w:rPr>
          <w:rFonts w:hint="eastAsia" w:eastAsia="宋体"/>
          <w:color w:val="auto"/>
          <w:lang w:eastAsia="zh-CN"/>
        </w:rPr>
      </w:pPr>
      <w:r>
        <w:rPr>
          <w:rStyle w:val="18"/>
        </w:rPr>
        <w:footnoteRef/>
      </w:r>
      <w:r>
        <w:t xml:space="preserve"> </w:t>
      </w:r>
      <w:r>
        <w:rPr>
          <w:rFonts w:hint="eastAsia"/>
          <w:lang w:eastAsia="zh-CN"/>
        </w:rPr>
        <w:t>计划内班次如发生变化，需省级管理部门在平台上审核通过后报部指导中心；计划外班次，需省级管理部门</w:t>
      </w:r>
      <w:r>
        <w:rPr>
          <w:rFonts w:hint="eastAsia"/>
          <w:color w:val="auto"/>
          <w:lang w:eastAsia="zh-CN"/>
        </w:rPr>
        <w:t>在平台上审核通过并上传盖章扫描件后报部指导中心。</w:t>
      </w:r>
    </w:p>
  </w:footnote>
  <w:footnote w:id="4">
    <w:p>
      <w:pPr>
        <w:pStyle w:val="7"/>
        <w:snapToGrid w:val="0"/>
        <w:rPr>
          <w:rFonts w:hint="eastAsia" w:eastAsia="宋体"/>
          <w:color w:val="auto"/>
          <w:lang w:eastAsia="zh-CN"/>
        </w:rPr>
      </w:pPr>
      <w:r>
        <w:rPr>
          <w:rStyle w:val="18"/>
          <w:color w:val="auto"/>
        </w:rPr>
        <w:footnoteRef/>
      </w:r>
      <w:r>
        <w:rPr>
          <w:color w:val="auto"/>
        </w:rPr>
        <w:t xml:space="preserve"> </w:t>
      </w:r>
      <w:r>
        <w:rPr>
          <w:rFonts w:hint="eastAsia"/>
          <w:color w:val="auto"/>
          <w:lang w:eastAsia="zh-CN"/>
        </w:rPr>
        <w:t>调整包括骨干教师人选、培训时间等。特殊情况可根据实际需求调整授课骨干教师人数。</w:t>
      </w:r>
    </w:p>
  </w:footnote>
  <w:footnote w:id="5">
    <w:p>
      <w:pPr>
        <w:pStyle w:val="7"/>
      </w:pPr>
      <w:r>
        <w:rPr>
          <w:rStyle w:val="18"/>
        </w:rPr>
        <w:footnoteRef/>
      </w:r>
      <w:r>
        <w:t xml:space="preserve"> </w:t>
      </w:r>
      <w:r>
        <w:rPr>
          <w:rFonts w:hint="eastAsia"/>
        </w:rPr>
        <w:t>部指导中心可协助培训机构将招生通知发布在“技工教育”微信公众号、技工教育网工学一体化教师培训专栏。</w:t>
      </w:r>
    </w:p>
  </w:footnote>
  <w:footnote w:id="6">
    <w:p>
      <w:pPr>
        <w:spacing w:line="300" w:lineRule="exact"/>
        <w:jc w:val="left"/>
        <w:rPr>
          <w:rFonts w:cs="宋体"/>
          <w:sz w:val="18"/>
          <w:szCs w:val="18"/>
        </w:rPr>
      </w:pPr>
      <w:r>
        <w:rPr>
          <w:rFonts w:hint="eastAsia" w:cs="宋体"/>
          <w:sz w:val="18"/>
          <w:szCs w:val="18"/>
        </w:rPr>
        <w:footnoteRef/>
      </w:r>
      <w:r>
        <w:rPr>
          <w:rFonts w:hint="eastAsia" w:cs="宋体"/>
          <w:sz w:val="18"/>
          <w:szCs w:val="18"/>
        </w:rPr>
        <w:t xml:space="preserve"> 监督评估工具表单保持动态更新，可在工学一体化教师培训管理服务平台下载电子版。</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multilevel"/>
    <w:tmpl w:val="00000000"/>
    <w:lvl w:ilvl="0" w:tentative="0">
      <w:start w:val="1"/>
      <w:numFmt w:val="bullet"/>
      <w:lvlText w:val=""/>
      <w:lvlJc w:val="left"/>
      <w:pPr>
        <w:ind w:left="719" w:hanging="420"/>
      </w:pPr>
      <w:rPr>
        <w:rFonts w:hint="default" w:ascii="Wingdings" w:hAnsi="Wingdings"/>
      </w:rPr>
    </w:lvl>
    <w:lvl w:ilvl="1" w:tentative="0">
      <w:start w:val="1"/>
      <w:numFmt w:val="bullet"/>
      <w:lvlText w:val=""/>
      <w:lvlJc w:val="left"/>
      <w:pPr>
        <w:ind w:left="1139" w:hanging="420"/>
      </w:pPr>
      <w:rPr>
        <w:rFonts w:hint="default" w:ascii="Wingdings" w:hAnsi="Wingdings"/>
      </w:rPr>
    </w:lvl>
    <w:lvl w:ilvl="2" w:tentative="0">
      <w:start w:val="1"/>
      <w:numFmt w:val="bullet"/>
      <w:lvlText w:val=""/>
      <w:lvlJc w:val="left"/>
      <w:pPr>
        <w:ind w:left="1559" w:hanging="420"/>
      </w:pPr>
      <w:rPr>
        <w:rFonts w:hint="default" w:ascii="Wingdings" w:hAnsi="Wingdings"/>
      </w:rPr>
    </w:lvl>
    <w:lvl w:ilvl="3" w:tentative="0">
      <w:start w:val="1"/>
      <w:numFmt w:val="bullet"/>
      <w:lvlText w:val=""/>
      <w:lvlJc w:val="left"/>
      <w:pPr>
        <w:ind w:left="1979" w:hanging="420"/>
      </w:pPr>
      <w:rPr>
        <w:rFonts w:hint="default" w:ascii="Wingdings" w:hAnsi="Wingdings"/>
      </w:rPr>
    </w:lvl>
    <w:lvl w:ilvl="4" w:tentative="0">
      <w:start w:val="1"/>
      <w:numFmt w:val="bullet"/>
      <w:lvlText w:val=""/>
      <w:lvlJc w:val="left"/>
      <w:pPr>
        <w:ind w:left="2399" w:hanging="420"/>
      </w:pPr>
      <w:rPr>
        <w:rFonts w:hint="default" w:ascii="Wingdings" w:hAnsi="Wingdings"/>
      </w:rPr>
    </w:lvl>
    <w:lvl w:ilvl="5" w:tentative="0">
      <w:start w:val="1"/>
      <w:numFmt w:val="bullet"/>
      <w:lvlText w:val=""/>
      <w:lvlJc w:val="left"/>
      <w:pPr>
        <w:ind w:left="2819" w:hanging="420"/>
      </w:pPr>
      <w:rPr>
        <w:rFonts w:hint="default" w:ascii="Wingdings" w:hAnsi="Wingdings"/>
      </w:rPr>
    </w:lvl>
    <w:lvl w:ilvl="6" w:tentative="0">
      <w:start w:val="1"/>
      <w:numFmt w:val="bullet"/>
      <w:lvlText w:val=""/>
      <w:lvlJc w:val="left"/>
      <w:pPr>
        <w:ind w:left="3239" w:hanging="420"/>
      </w:pPr>
      <w:rPr>
        <w:rFonts w:hint="default" w:ascii="Wingdings" w:hAnsi="Wingdings"/>
      </w:rPr>
    </w:lvl>
    <w:lvl w:ilvl="7" w:tentative="0">
      <w:start w:val="1"/>
      <w:numFmt w:val="bullet"/>
      <w:lvlText w:val=""/>
      <w:lvlJc w:val="left"/>
      <w:pPr>
        <w:ind w:left="3659" w:hanging="420"/>
      </w:pPr>
      <w:rPr>
        <w:rFonts w:hint="default" w:ascii="Wingdings" w:hAnsi="Wingdings"/>
      </w:rPr>
    </w:lvl>
    <w:lvl w:ilvl="8" w:tentative="0">
      <w:start w:val="1"/>
      <w:numFmt w:val="bullet"/>
      <w:lvlText w:val=""/>
      <w:lvlJc w:val="left"/>
      <w:pPr>
        <w:ind w:left="4079"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footnotePr>
    <w:numFmt w:val="decimalEnclosedCircleChinese"/>
    <w:footnote w:id="14"/>
    <w:footnote w:id="15"/>
  </w:foot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1FBB3979"/>
    <w:rsid w:val="793E43F0"/>
    <w:rsid w:val="9FF7C3F5"/>
    <w:rsid w:val="DDFBF76F"/>
    <w:rsid w:val="DF6C6C5A"/>
    <w:rsid w:val="F7F6ABB7"/>
    <w:rsid w:val="FFCC59C7"/>
  </w:rsids>
  <m:mathPr>
    <m:mathFont m:val="Cambria Math"/>
    <m:brkBin m:val="before"/>
    <m:brkBinSub m:val="--"/>
    <m:smallFrac m:val="1"/>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Arial"/>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99"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99"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qFormat="1"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qFormat="1"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qFormat="1"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qFormat="1"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qFormat="1"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qFormat="1"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Arial"/>
      <w:kern w:val="2"/>
      <w:sz w:val="21"/>
      <w:szCs w:val="22"/>
      <w:lang w:val="en-US" w:eastAsia="zh-CN" w:bidi="ar-SA"/>
    </w:rPr>
  </w:style>
  <w:style w:type="paragraph" w:styleId="5">
    <w:name w:val="heading 1"/>
    <w:basedOn w:val="1"/>
    <w:next w:val="1"/>
    <w:link w:val="24"/>
    <w:qFormat/>
    <w:uiPriority w:val="9"/>
    <w:pPr>
      <w:widowControl/>
      <w:spacing w:before="100" w:beforeAutospacing="1" w:after="100" w:afterAutospacing="1"/>
      <w:jc w:val="left"/>
      <w:outlineLvl w:val="0"/>
    </w:pPr>
    <w:rPr>
      <w:rFonts w:ascii="宋体" w:hAnsi="宋体" w:cs="宋体"/>
      <w:b/>
      <w:bCs/>
      <w:kern w:val="36"/>
      <w:sz w:val="48"/>
      <w:szCs w:val="48"/>
    </w:rPr>
  </w:style>
  <w:style w:type="character" w:default="1" w:styleId="17">
    <w:name w:val="Default Paragraph Font"/>
    <w:qFormat/>
    <w:uiPriority w:val="1"/>
  </w:style>
  <w:style w:type="table" w:default="1" w:styleId="8">
    <w:name w:val="Normal Table"/>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rPr>
      <w:rFonts w:ascii="Times New Roman" w:hAnsi="Times New Roman" w:cs="Times New Roman"/>
    </w:rPr>
  </w:style>
  <w:style w:type="paragraph" w:styleId="3">
    <w:name w:val="footer"/>
    <w:basedOn w:val="1"/>
    <w:next w:val="4"/>
    <w:link w:val="20"/>
    <w:qFormat/>
    <w:uiPriority w:val="99"/>
    <w:pPr>
      <w:tabs>
        <w:tab w:val="center" w:pos="4153"/>
        <w:tab w:val="right" w:pos="8306"/>
      </w:tabs>
      <w:snapToGrid w:val="0"/>
      <w:jc w:val="left"/>
    </w:pPr>
    <w:rPr>
      <w:sz w:val="18"/>
      <w:szCs w:val="18"/>
    </w:rPr>
  </w:style>
  <w:style w:type="paragraph" w:styleId="4">
    <w:name w:val="index 5"/>
    <w:basedOn w:val="1"/>
    <w:next w:val="1"/>
    <w:qFormat/>
    <w:uiPriority w:val="0"/>
    <w:pPr>
      <w:ind w:left="1680"/>
    </w:pPr>
    <w:rPr>
      <w:rFonts w:ascii="Times New Roman" w:hAnsi="Times New Roman" w:cs="Times New Roman"/>
    </w:rPr>
  </w:style>
  <w:style w:type="paragraph" w:styleId="6">
    <w:name w:val="header"/>
    <w:basedOn w:val="1"/>
    <w:link w:val="19"/>
    <w:qFormat/>
    <w:uiPriority w:val="99"/>
    <w:pPr>
      <w:pBdr>
        <w:bottom w:val="single" w:color="auto" w:sz="6" w:space="1"/>
      </w:pBdr>
      <w:tabs>
        <w:tab w:val="center" w:pos="4153"/>
        <w:tab w:val="right" w:pos="8306"/>
      </w:tabs>
      <w:snapToGrid w:val="0"/>
      <w:jc w:val="center"/>
    </w:pPr>
    <w:rPr>
      <w:sz w:val="18"/>
      <w:szCs w:val="18"/>
    </w:rPr>
  </w:style>
  <w:style w:type="paragraph" w:styleId="7">
    <w:name w:val="footnote text"/>
    <w:basedOn w:val="1"/>
    <w:qFormat/>
    <w:uiPriority w:val="99"/>
    <w:pPr>
      <w:snapToGrid w:val="0"/>
      <w:jc w:val="left"/>
    </w:pPr>
    <w:rPr>
      <w:sz w:val="18"/>
      <w:szCs w:val="18"/>
    </w:r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0">
    <w:name w:val="Medium Grid 3"/>
    <w:basedOn w:val="8"/>
    <w:qFormat/>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top w:w="0" w:type="dxa"/>
        <w:left w:w="108" w:type="dxa"/>
        <w:bottom w:w="0" w:type="dxa"/>
        <w:right w:w="108" w:type="dxa"/>
      </w:tblCellMar>
    </w:tblPr>
    <w:tcPr>
      <w:shd w:val="clear" w:color="auto" w:fill="C0C0C0"/>
    </w:tcPr>
    <w:tblStylePr w:type="firstRow">
      <w:rPr>
        <w:b/>
        <w:bCs/>
        <w:i w:val="0"/>
        <w:iCs w:val="0"/>
        <w:color w:val="CCE8CF"/>
      </w:rPr>
      <w:tblPr/>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000000"/>
      </w:tcPr>
    </w:tblStylePr>
    <w:tblStylePr w:type="lastRow">
      <w:rPr>
        <w:b/>
        <w:bCs/>
        <w:i w:val="0"/>
        <w:iCs w:val="0"/>
        <w:color w:val="CCE8CF"/>
      </w:rPr>
      <w:tblPr/>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000000"/>
      </w:tcPr>
    </w:tblStylePr>
    <w:tblStylePr w:type="firstCol">
      <w:rPr>
        <w:b/>
        <w:bCs/>
        <w:i w:val="0"/>
        <w:iCs w:val="0"/>
        <w:color w:val="CCE8CF"/>
      </w:rPr>
      <w:tblPr/>
      <w:tcPr>
        <w:tcBorders>
          <w:left w:val="single" w:color="CCE8CF" w:sz="8" w:space="0"/>
          <w:right w:val="single" w:color="CCE8CF" w:sz="24" w:space="0"/>
          <w:insideH w:val="nil"/>
          <w:insideV w:val="nil"/>
        </w:tcBorders>
        <w:shd w:val="clear" w:color="auto" w:fill="000000"/>
      </w:tcPr>
    </w:tblStylePr>
    <w:tblStylePr w:type="lastCol">
      <w:rPr>
        <w:b/>
        <w:bCs/>
        <w:i w:val="0"/>
        <w:iCs w:val="0"/>
        <w:color w:val="CCE8CF"/>
      </w:rPr>
      <w:tblPr/>
      <w:tcPr>
        <w:tcBorders>
          <w:top w:val="nil"/>
          <w:left w:val="single" w:color="CCE8CF" w:sz="24" w:space="0"/>
          <w:bottom w:val="nil"/>
          <w:right w:val="nil"/>
          <w:insideH w:val="nil"/>
          <w:insideV w:val="nil"/>
        </w:tcBorders>
        <w:shd w:val="clear" w:color="auto" w:fill="000000"/>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cBorders>
        <w:shd w:val="clear" w:color="auto" w:fill="808080"/>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808080"/>
      </w:tcPr>
    </w:tblStylePr>
  </w:style>
  <w:style w:type="table" w:styleId="11">
    <w:name w:val="Medium Grid 3 Accent 1"/>
    <w:basedOn w:val="8"/>
    <w:qFormat/>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top w:w="0" w:type="dxa"/>
        <w:left w:w="108" w:type="dxa"/>
        <w:bottom w:w="0" w:type="dxa"/>
        <w:right w:w="108" w:type="dxa"/>
      </w:tblCellMar>
    </w:tblPr>
    <w:tcPr>
      <w:shd w:val="clear" w:color="auto" w:fill="D3DFEE"/>
    </w:tcPr>
    <w:tblStylePr w:type="firstRow">
      <w:rPr>
        <w:b/>
        <w:bCs/>
        <w:i w:val="0"/>
        <w:iCs w:val="0"/>
        <w:color w:val="CCE8CF"/>
      </w:rPr>
      <w:tblPr/>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4F81BD"/>
      </w:tcPr>
    </w:tblStylePr>
    <w:tblStylePr w:type="lastRow">
      <w:rPr>
        <w:b/>
        <w:bCs/>
        <w:i w:val="0"/>
        <w:iCs w:val="0"/>
        <w:color w:val="CCE8CF"/>
      </w:rPr>
      <w:tblPr/>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4F81BD"/>
      </w:tcPr>
    </w:tblStylePr>
    <w:tblStylePr w:type="firstCol">
      <w:rPr>
        <w:b/>
        <w:bCs/>
        <w:i w:val="0"/>
        <w:iCs w:val="0"/>
        <w:color w:val="CCE8CF"/>
      </w:rPr>
      <w:tblPr/>
      <w:tcPr>
        <w:tcBorders>
          <w:left w:val="single" w:color="CCE8CF" w:sz="8" w:space="0"/>
          <w:right w:val="single" w:color="CCE8CF" w:sz="24" w:space="0"/>
          <w:insideH w:val="nil"/>
          <w:insideV w:val="nil"/>
        </w:tcBorders>
        <w:shd w:val="clear" w:color="auto" w:fill="4F81BD"/>
      </w:tcPr>
    </w:tblStylePr>
    <w:tblStylePr w:type="lastCol">
      <w:rPr>
        <w:b/>
        <w:bCs/>
        <w:i w:val="0"/>
        <w:iCs w:val="0"/>
        <w:color w:val="CCE8CF"/>
      </w:rPr>
      <w:tblPr/>
      <w:tcPr>
        <w:tcBorders>
          <w:top w:val="nil"/>
          <w:left w:val="single" w:color="CCE8CF" w:sz="24" w:space="0"/>
          <w:bottom w:val="nil"/>
          <w:right w:val="nil"/>
          <w:insideH w:val="nil"/>
          <w:insideV w:val="nil"/>
        </w:tcBorders>
        <w:shd w:val="clear" w:color="auto" w:fill="4F81BD"/>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cBorders>
        <w:shd w:val="clear" w:color="auto" w:fill="A7BFDE"/>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A7BFDE"/>
      </w:tcPr>
    </w:tblStylePr>
  </w:style>
  <w:style w:type="table" w:styleId="12">
    <w:name w:val="Medium Grid 3 Accent 2"/>
    <w:basedOn w:val="8"/>
    <w:qFormat/>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top w:w="0" w:type="dxa"/>
        <w:left w:w="108" w:type="dxa"/>
        <w:bottom w:w="0" w:type="dxa"/>
        <w:right w:w="108" w:type="dxa"/>
      </w:tblCellMar>
    </w:tblPr>
    <w:tcPr>
      <w:shd w:val="clear" w:color="auto" w:fill="EFD3D2"/>
    </w:tcPr>
    <w:tblStylePr w:type="firstRow">
      <w:rPr>
        <w:b/>
        <w:bCs/>
        <w:i w:val="0"/>
        <w:iCs w:val="0"/>
        <w:color w:val="CCE8CF"/>
      </w:rPr>
      <w:tblPr/>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C0504D"/>
      </w:tcPr>
    </w:tblStylePr>
    <w:tblStylePr w:type="lastRow">
      <w:rPr>
        <w:b/>
        <w:bCs/>
        <w:i w:val="0"/>
        <w:iCs w:val="0"/>
        <w:color w:val="CCE8CF"/>
      </w:rPr>
      <w:tblPr/>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C0504D"/>
      </w:tcPr>
    </w:tblStylePr>
    <w:tblStylePr w:type="firstCol">
      <w:rPr>
        <w:b/>
        <w:bCs/>
        <w:i w:val="0"/>
        <w:iCs w:val="0"/>
        <w:color w:val="CCE8CF"/>
      </w:rPr>
      <w:tblPr/>
      <w:tcPr>
        <w:tcBorders>
          <w:left w:val="single" w:color="CCE8CF" w:sz="8" w:space="0"/>
          <w:right w:val="single" w:color="CCE8CF" w:sz="24" w:space="0"/>
          <w:insideH w:val="nil"/>
          <w:insideV w:val="nil"/>
        </w:tcBorders>
        <w:shd w:val="clear" w:color="auto" w:fill="C0504D"/>
      </w:tcPr>
    </w:tblStylePr>
    <w:tblStylePr w:type="lastCol">
      <w:rPr>
        <w:b/>
        <w:bCs/>
        <w:i w:val="0"/>
        <w:iCs w:val="0"/>
        <w:color w:val="CCE8CF"/>
      </w:rPr>
      <w:tblPr/>
      <w:tcPr>
        <w:tcBorders>
          <w:top w:val="nil"/>
          <w:left w:val="single" w:color="CCE8CF" w:sz="24" w:space="0"/>
          <w:bottom w:val="nil"/>
          <w:right w:val="nil"/>
          <w:insideH w:val="nil"/>
          <w:insideV w:val="nil"/>
        </w:tcBorders>
        <w:shd w:val="clear" w:color="auto" w:fill="C0504D"/>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cBorders>
        <w:shd w:val="clear" w:color="auto" w:fill="DFA7A6"/>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DFA7A6"/>
      </w:tcPr>
    </w:tblStylePr>
  </w:style>
  <w:style w:type="table" w:styleId="13">
    <w:name w:val="Medium Grid 3 Accent 3"/>
    <w:basedOn w:val="8"/>
    <w:qFormat/>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top w:w="0" w:type="dxa"/>
        <w:left w:w="108" w:type="dxa"/>
        <w:bottom w:w="0" w:type="dxa"/>
        <w:right w:w="108" w:type="dxa"/>
      </w:tblCellMar>
    </w:tblPr>
    <w:tcPr>
      <w:shd w:val="clear" w:color="auto" w:fill="E6EED5"/>
    </w:tcPr>
    <w:tblStylePr w:type="firstRow">
      <w:rPr>
        <w:b/>
        <w:bCs/>
        <w:i w:val="0"/>
        <w:iCs w:val="0"/>
        <w:color w:val="CCE8CF"/>
      </w:rPr>
      <w:tblPr/>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9BBB59"/>
      </w:tcPr>
    </w:tblStylePr>
    <w:tblStylePr w:type="lastRow">
      <w:rPr>
        <w:b/>
        <w:bCs/>
        <w:i w:val="0"/>
        <w:iCs w:val="0"/>
        <w:color w:val="CCE8CF"/>
      </w:rPr>
      <w:tblPr/>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9BBB59"/>
      </w:tcPr>
    </w:tblStylePr>
    <w:tblStylePr w:type="firstCol">
      <w:rPr>
        <w:b/>
        <w:bCs/>
        <w:i w:val="0"/>
        <w:iCs w:val="0"/>
        <w:color w:val="CCE8CF"/>
      </w:rPr>
      <w:tblPr/>
      <w:tcPr>
        <w:tcBorders>
          <w:left w:val="single" w:color="CCE8CF" w:sz="8" w:space="0"/>
          <w:right w:val="single" w:color="CCE8CF" w:sz="24" w:space="0"/>
          <w:insideH w:val="nil"/>
          <w:insideV w:val="nil"/>
        </w:tcBorders>
        <w:shd w:val="clear" w:color="auto" w:fill="9BBB59"/>
      </w:tcPr>
    </w:tblStylePr>
    <w:tblStylePr w:type="lastCol">
      <w:rPr>
        <w:b/>
        <w:bCs/>
        <w:i w:val="0"/>
        <w:iCs w:val="0"/>
        <w:color w:val="CCE8CF"/>
      </w:rPr>
      <w:tblPr/>
      <w:tcPr>
        <w:tcBorders>
          <w:top w:val="nil"/>
          <w:left w:val="single" w:color="CCE8CF" w:sz="24" w:space="0"/>
          <w:bottom w:val="nil"/>
          <w:right w:val="nil"/>
          <w:insideH w:val="nil"/>
          <w:insideV w:val="nil"/>
        </w:tcBorders>
        <w:shd w:val="clear" w:color="auto" w:fill="9BBB59"/>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cBorders>
        <w:shd w:val="clear" w:color="auto" w:fill="CDDDAC"/>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CDDDAC"/>
      </w:tcPr>
    </w:tblStylePr>
  </w:style>
  <w:style w:type="table" w:styleId="14">
    <w:name w:val="Medium Grid 3 Accent 4"/>
    <w:basedOn w:val="8"/>
    <w:qFormat/>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top w:w="0" w:type="dxa"/>
        <w:left w:w="108" w:type="dxa"/>
        <w:bottom w:w="0" w:type="dxa"/>
        <w:right w:w="108" w:type="dxa"/>
      </w:tblCellMar>
    </w:tblPr>
    <w:tcPr>
      <w:shd w:val="clear" w:color="auto" w:fill="DFD8E8"/>
    </w:tcPr>
    <w:tblStylePr w:type="firstRow">
      <w:rPr>
        <w:b/>
        <w:bCs/>
        <w:i w:val="0"/>
        <w:iCs w:val="0"/>
        <w:color w:val="CCE8CF"/>
      </w:rPr>
      <w:tblPr/>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8064A2"/>
      </w:tcPr>
    </w:tblStylePr>
    <w:tblStylePr w:type="lastRow">
      <w:rPr>
        <w:b/>
        <w:bCs/>
        <w:i w:val="0"/>
        <w:iCs w:val="0"/>
        <w:color w:val="CCE8CF"/>
      </w:rPr>
      <w:tblPr/>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8064A2"/>
      </w:tcPr>
    </w:tblStylePr>
    <w:tblStylePr w:type="firstCol">
      <w:rPr>
        <w:b/>
        <w:bCs/>
        <w:i w:val="0"/>
        <w:iCs w:val="0"/>
        <w:color w:val="CCE8CF"/>
      </w:rPr>
      <w:tblPr/>
      <w:tcPr>
        <w:tcBorders>
          <w:left w:val="single" w:color="CCE8CF" w:sz="8" w:space="0"/>
          <w:right w:val="single" w:color="CCE8CF" w:sz="24" w:space="0"/>
          <w:insideH w:val="nil"/>
          <w:insideV w:val="nil"/>
        </w:tcBorders>
        <w:shd w:val="clear" w:color="auto" w:fill="8064A2"/>
      </w:tcPr>
    </w:tblStylePr>
    <w:tblStylePr w:type="lastCol">
      <w:rPr>
        <w:b/>
        <w:bCs/>
        <w:i w:val="0"/>
        <w:iCs w:val="0"/>
        <w:color w:val="CCE8CF"/>
      </w:rPr>
      <w:tblPr/>
      <w:tcPr>
        <w:tcBorders>
          <w:top w:val="nil"/>
          <w:left w:val="single" w:color="CCE8CF" w:sz="24" w:space="0"/>
          <w:bottom w:val="nil"/>
          <w:right w:val="nil"/>
          <w:insideH w:val="nil"/>
          <w:insideV w:val="nil"/>
        </w:tcBorders>
        <w:shd w:val="clear" w:color="auto" w:fill="8064A2"/>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cBorders>
        <w:shd w:val="clear" w:color="auto" w:fill="BFB1D0"/>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BFB1D0"/>
      </w:tcPr>
    </w:tblStylePr>
  </w:style>
  <w:style w:type="table" w:styleId="15">
    <w:name w:val="Medium Grid 3 Accent 5"/>
    <w:basedOn w:val="8"/>
    <w:qFormat/>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top w:w="0" w:type="dxa"/>
        <w:left w:w="108" w:type="dxa"/>
        <w:bottom w:w="0" w:type="dxa"/>
        <w:right w:w="108" w:type="dxa"/>
      </w:tblCellMar>
    </w:tblPr>
    <w:tcPr>
      <w:shd w:val="clear" w:color="auto" w:fill="D2EAF1"/>
    </w:tcPr>
    <w:tblStylePr w:type="firstRow">
      <w:rPr>
        <w:b/>
        <w:bCs/>
        <w:i w:val="0"/>
        <w:iCs w:val="0"/>
        <w:color w:val="CCE8CF"/>
      </w:rPr>
      <w:tblPr/>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4BACC6"/>
      </w:tcPr>
    </w:tblStylePr>
    <w:tblStylePr w:type="lastRow">
      <w:rPr>
        <w:b/>
        <w:bCs/>
        <w:i w:val="0"/>
        <w:iCs w:val="0"/>
        <w:color w:val="CCE8CF"/>
      </w:rPr>
      <w:tblPr/>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4BACC6"/>
      </w:tcPr>
    </w:tblStylePr>
    <w:tblStylePr w:type="firstCol">
      <w:rPr>
        <w:b/>
        <w:bCs/>
        <w:i w:val="0"/>
        <w:iCs w:val="0"/>
        <w:color w:val="CCE8CF"/>
      </w:rPr>
      <w:tblPr/>
      <w:tcPr>
        <w:tcBorders>
          <w:left w:val="single" w:color="CCE8CF" w:sz="8" w:space="0"/>
          <w:right w:val="single" w:color="CCE8CF" w:sz="24" w:space="0"/>
          <w:insideH w:val="nil"/>
          <w:insideV w:val="nil"/>
        </w:tcBorders>
        <w:shd w:val="clear" w:color="auto" w:fill="4BACC6"/>
      </w:tcPr>
    </w:tblStylePr>
    <w:tblStylePr w:type="lastCol">
      <w:rPr>
        <w:b/>
        <w:bCs/>
        <w:i w:val="0"/>
        <w:iCs w:val="0"/>
        <w:color w:val="CCE8CF"/>
      </w:rPr>
      <w:tblPr/>
      <w:tcPr>
        <w:tcBorders>
          <w:top w:val="nil"/>
          <w:left w:val="single" w:color="CCE8CF" w:sz="24" w:space="0"/>
          <w:bottom w:val="nil"/>
          <w:right w:val="nil"/>
          <w:insideH w:val="nil"/>
          <w:insideV w:val="nil"/>
        </w:tcBorders>
        <w:shd w:val="clear" w:color="auto" w:fill="4BACC6"/>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cBorders>
        <w:shd w:val="clear" w:color="auto" w:fill="A5D5E2"/>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A5D5E2"/>
      </w:tcPr>
    </w:tblStylePr>
  </w:style>
  <w:style w:type="table" w:styleId="16">
    <w:name w:val="Medium Grid 3 Accent 6"/>
    <w:basedOn w:val="8"/>
    <w:qFormat/>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top w:w="0" w:type="dxa"/>
        <w:left w:w="108" w:type="dxa"/>
        <w:bottom w:w="0" w:type="dxa"/>
        <w:right w:w="108" w:type="dxa"/>
      </w:tblCellMar>
    </w:tblPr>
    <w:tcPr>
      <w:shd w:val="clear" w:color="auto" w:fill="FDE4D0"/>
    </w:tcPr>
    <w:tblStylePr w:type="firstRow">
      <w:rPr>
        <w:b/>
        <w:bCs/>
        <w:i w:val="0"/>
        <w:iCs w:val="0"/>
        <w:color w:val="CCE8CF"/>
      </w:rPr>
      <w:tblPr/>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F79646"/>
      </w:tcPr>
    </w:tblStylePr>
    <w:tblStylePr w:type="lastRow">
      <w:rPr>
        <w:b/>
        <w:bCs/>
        <w:i w:val="0"/>
        <w:iCs w:val="0"/>
        <w:color w:val="CCE8CF"/>
      </w:rPr>
      <w:tblPr/>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F79646"/>
      </w:tcPr>
    </w:tblStylePr>
    <w:tblStylePr w:type="firstCol">
      <w:rPr>
        <w:b/>
        <w:bCs/>
        <w:i w:val="0"/>
        <w:iCs w:val="0"/>
        <w:color w:val="CCE8CF"/>
      </w:rPr>
      <w:tblPr/>
      <w:tcPr>
        <w:tcBorders>
          <w:left w:val="single" w:color="CCE8CF" w:sz="8" w:space="0"/>
          <w:right w:val="single" w:color="CCE8CF" w:sz="24" w:space="0"/>
          <w:insideH w:val="nil"/>
          <w:insideV w:val="nil"/>
        </w:tcBorders>
        <w:shd w:val="clear" w:color="auto" w:fill="F79646"/>
      </w:tcPr>
    </w:tblStylePr>
    <w:tblStylePr w:type="lastCol">
      <w:rPr>
        <w:b/>
        <w:bCs/>
        <w:i w:val="0"/>
        <w:iCs w:val="0"/>
        <w:color w:val="CCE8CF"/>
      </w:rPr>
      <w:tblPr/>
      <w:tcPr>
        <w:tcBorders>
          <w:top w:val="nil"/>
          <w:left w:val="single" w:color="CCE8CF" w:sz="24" w:space="0"/>
          <w:bottom w:val="nil"/>
          <w:right w:val="nil"/>
          <w:insideH w:val="nil"/>
          <w:insideV w:val="nil"/>
        </w:tcBorders>
        <w:shd w:val="clear" w:color="auto" w:fill="F79646"/>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cBorders>
        <w:shd w:val="clear" w:color="auto" w:fill="FBCAA2"/>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FBCAA2"/>
      </w:tcPr>
    </w:tblStylePr>
  </w:style>
  <w:style w:type="character" w:styleId="18">
    <w:name w:val="footnote reference"/>
    <w:basedOn w:val="17"/>
    <w:qFormat/>
    <w:uiPriority w:val="99"/>
    <w:rPr>
      <w:vertAlign w:val="superscript"/>
    </w:rPr>
  </w:style>
  <w:style w:type="character" w:customStyle="1" w:styleId="19">
    <w:name w:val="页眉 字符"/>
    <w:basedOn w:val="17"/>
    <w:link w:val="6"/>
    <w:qFormat/>
    <w:uiPriority w:val="99"/>
    <w:rPr>
      <w:sz w:val="18"/>
      <w:szCs w:val="18"/>
    </w:rPr>
  </w:style>
  <w:style w:type="character" w:customStyle="1" w:styleId="20">
    <w:name w:val="页脚 字符"/>
    <w:basedOn w:val="17"/>
    <w:link w:val="3"/>
    <w:qFormat/>
    <w:uiPriority w:val="99"/>
    <w:rPr>
      <w:sz w:val="18"/>
      <w:szCs w:val="18"/>
    </w:rPr>
  </w:style>
  <w:style w:type="paragraph" w:styleId="21">
    <w:name w:val="List Paragraph"/>
    <w:basedOn w:val="1"/>
    <w:qFormat/>
    <w:uiPriority w:val="34"/>
    <w:pPr>
      <w:ind w:firstLine="420" w:firstLineChars="200"/>
    </w:pPr>
  </w:style>
  <w:style w:type="paragraph" w:customStyle="1" w:styleId="22">
    <w:name w:val="修订1"/>
    <w:qFormat/>
    <w:uiPriority w:val="99"/>
    <w:rPr>
      <w:rFonts w:ascii="Calibri" w:hAnsi="Calibri" w:eastAsia="宋体" w:cs="Arial"/>
      <w:kern w:val="2"/>
      <w:sz w:val="21"/>
      <w:szCs w:val="22"/>
      <w:lang w:val="en-US" w:eastAsia="zh-CN" w:bidi="ar-SA"/>
    </w:rPr>
  </w:style>
  <w:style w:type="paragraph" w:customStyle="1" w:styleId="23">
    <w:name w:val="Revision_b6001874-01b5-4e75-af0d-318358f3334d"/>
    <w:qFormat/>
    <w:uiPriority w:val="99"/>
    <w:rPr>
      <w:rFonts w:ascii="Calibri" w:hAnsi="Calibri" w:eastAsia="宋体" w:cs="Arial"/>
      <w:kern w:val="2"/>
      <w:sz w:val="21"/>
      <w:szCs w:val="22"/>
      <w:lang w:val="en-US" w:eastAsia="zh-CN" w:bidi="ar-SA"/>
    </w:rPr>
  </w:style>
  <w:style w:type="character" w:customStyle="1" w:styleId="24">
    <w:name w:val="标题 1 字符"/>
    <w:basedOn w:val="17"/>
    <w:link w:val="5"/>
    <w:qFormat/>
    <w:uiPriority w:val="9"/>
    <w:rPr>
      <w:rFonts w:ascii="宋体" w:hAnsi="宋体" w:cs="宋体"/>
      <w:b/>
      <w:bCs/>
      <w:kern w:val="36"/>
      <w:sz w:val="48"/>
      <w:szCs w:val="4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7927</Words>
  <Characters>8192</Characters>
  <Paragraphs>1487</Paragraphs>
  <TotalTime>15</TotalTime>
  <ScaleCrop>false</ScaleCrop>
  <LinksUpToDate>false</LinksUpToDate>
  <CharactersWithSpaces>8840</CharactersWithSpaces>
  <Application>WPS Office_11.8.2.10534_F1E327BC-269C-435d-A152-05C5408002CA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2022-12-13T21:15:00Z</dcterms:created>
  <dc:creator>2201123C</dc:creator>
  <cp:lastModifiedBy>admin</cp:lastModifiedBy>
  <cp:lastPrinted>2023-04-13T17:13:00Z</cp:lastPrinted>
  <dcterms:modified xsi:type="dcterms:W3CDTF">2024-12-04T15:00:54Z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776596a408fe493faa051c2930ab4dad</vt:lpwstr>
  </property>
  <property fmtid="{D5CDD505-2E9C-101B-9397-08002B2CF9AE}" pid="3" name="KSOProductBuildVer">
    <vt:lpwstr>2052-11.8.2.10534</vt:lpwstr>
  </property>
</Properties>
</file>