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E9A" w:rsidRDefault="00972E9A" w:rsidP="00972E9A">
      <w:pPr>
        <w:widowControl/>
        <w:spacing w:line="600" w:lineRule="exact"/>
        <w:rPr>
          <w:rFonts w:ascii="仿宋_GB2312" w:eastAsia="仿宋_GB2312" w:hAnsi="华文仿宋" w:hint="eastAsia"/>
          <w:bCs/>
          <w:color w:val="000000"/>
          <w:sz w:val="32"/>
          <w:szCs w:val="44"/>
        </w:rPr>
      </w:pPr>
      <w:r>
        <w:rPr>
          <w:rFonts w:ascii="仿宋_GB2312" w:eastAsia="仿宋_GB2312" w:hAnsi="华文仿宋" w:hint="eastAsia"/>
          <w:bCs/>
          <w:color w:val="000000"/>
          <w:sz w:val="32"/>
          <w:szCs w:val="44"/>
        </w:rPr>
        <w:t>附件2</w:t>
      </w:r>
    </w:p>
    <w:p w:rsidR="00972E9A" w:rsidRDefault="00972E9A" w:rsidP="00972E9A">
      <w:pPr>
        <w:spacing w:afterLines="50" w:line="600" w:lineRule="exact"/>
        <w:jc w:val="center"/>
        <w:rPr>
          <w:rFonts w:ascii="华文中宋" w:eastAsia="华文中宋" w:hAnsi="华文中宋" w:cs="宋体" w:hint="eastAsia"/>
          <w:b/>
          <w:bCs/>
          <w:color w:val="000000"/>
          <w:sz w:val="38"/>
          <w:szCs w:val="38"/>
        </w:rPr>
      </w:pPr>
      <w:r w:rsidRPr="00FC3FF3">
        <w:rPr>
          <w:rFonts w:ascii="华文中宋" w:eastAsia="华文中宋" w:hAnsi="华文中宋" w:cs="宋体" w:hint="eastAsia"/>
          <w:b/>
          <w:bCs/>
          <w:color w:val="000000"/>
          <w:sz w:val="38"/>
          <w:szCs w:val="38"/>
        </w:rPr>
        <w:t>201</w:t>
      </w:r>
      <w:r>
        <w:rPr>
          <w:rFonts w:ascii="华文中宋" w:eastAsia="华文中宋" w:hAnsi="华文中宋" w:cs="宋体" w:hint="eastAsia"/>
          <w:b/>
          <w:bCs/>
          <w:color w:val="000000"/>
          <w:sz w:val="38"/>
          <w:szCs w:val="38"/>
        </w:rPr>
        <w:t>3</w:t>
      </w:r>
      <w:r w:rsidRPr="00FC3FF3">
        <w:rPr>
          <w:rFonts w:ascii="华文中宋" w:eastAsia="华文中宋" w:hAnsi="华文中宋" w:cs="宋体" w:hint="eastAsia"/>
          <w:b/>
          <w:bCs/>
          <w:color w:val="000000"/>
          <w:sz w:val="38"/>
          <w:szCs w:val="38"/>
        </w:rPr>
        <w:t>年</w:t>
      </w:r>
      <w:r>
        <w:rPr>
          <w:rFonts w:ascii="华文中宋" w:eastAsia="华文中宋" w:hAnsi="华文中宋" w:cs="宋体" w:hint="eastAsia"/>
          <w:b/>
          <w:bCs/>
          <w:color w:val="000000"/>
          <w:sz w:val="38"/>
          <w:szCs w:val="38"/>
        </w:rPr>
        <w:t>技工院校一体化</w:t>
      </w:r>
      <w:r w:rsidRPr="00FC3FF3">
        <w:rPr>
          <w:rFonts w:ascii="华文中宋" w:eastAsia="华文中宋" w:hAnsi="华文中宋" w:cs="宋体" w:hint="eastAsia"/>
          <w:b/>
          <w:bCs/>
          <w:color w:val="000000"/>
          <w:sz w:val="38"/>
          <w:szCs w:val="38"/>
        </w:rPr>
        <w:t>师资培训名额分配表（一）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1181"/>
        <w:gridCol w:w="711"/>
        <w:gridCol w:w="503"/>
        <w:gridCol w:w="504"/>
        <w:gridCol w:w="504"/>
        <w:gridCol w:w="504"/>
        <w:gridCol w:w="504"/>
        <w:gridCol w:w="557"/>
        <w:gridCol w:w="567"/>
        <w:gridCol w:w="534"/>
        <w:gridCol w:w="505"/>
        <w:gridCol w:w="504"/>
        <w:gridCol w:w="505"/>
        <w:gridCol w:w="504"/>
        <w:gridCol w:w="504"/>
        <w:gridCol w:w="505"/>
        <w:gridCol w:w="482"/>
        <w:gridCol w:w="493"/>
        <w:gridCol w:w="551"/>
        <w:gridCol w:w="540"/>
        <w:gridCol w:w="525"/>
        <w:gridCol w:w="525"/>
        <w:gridCol w:w="525"/>
        <w:gridCol w:w="525"/>
      </w:tblGrid>
      <w:tr w:rsidR="00972E9A" w:rsidTr="007501EC">
        <w:trPr>
          <w:cantSplit/>
          <w:trHeight w:val="583"/>
          <w:tblHeader/>
          <w:jc w:val="center"/>
        </w:trPr>
        <w:tc>
          <w:tcPr>
            <w:tcW w:w="1181" w:type="dxa"/>
            <w:vMerge w:val="restart"/>
            <w:vAlign w:val="center"/>
          </w:tcPr>
          <w:p w:rsidR="00972E9A" w:rsidRDefault="00972E9A" w:rsidP="007501EC">
            <w:pPr>
              <w:widowControl/>
              <w:spacing w:line="360" w:lineRule="exact"/>
              <w:ind w:left="525" w:hangingChars="250" w:hanging="525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pict>
                <v:line id="_x0000_s1027" style="position:absolute;left:0;text-align:left;z-index:251661312" from="-2.5pt,.2pt" to="53.7pt,67pt"/>
              </w:pic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pict>
                <v:line id="_x0000_s1028" style="position:absolute;left:0;text-align:left;z-index:251662336" from="-3.75pt,.65pt" to="20.2pt,71.15pt"/>
              </w:pic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   专业及班次</w:t>
            </w:r>
          </w:p>
          <w:p w:rsidR="00972E9A" w:rsidRDefault="00972E9A" w:rsidP="007501EC">
            <w:pPr>
              <w:widowControl/>
              <w:spacing w:line="36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省  名</w:t>
            </w:r>
          </w:p>
          <w:p w:rsidR="00972E9A" w:rsidRDefault="00972E9A" w:rsidP="007501EC">
            <w:pPr>
              <w:widowControl/>
              <w:spacing w:line="36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份    额</w:t>
            </w:r>
          </w:p>
        </w:tc>
        <w:tc>
          <w:tcPr>
            <w:tcW w:w="711" w:type="dxa"/>
            <w:vMerge w:val="restart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3076" w:type="dxa"/>
            <w:gridSpan w:val="6"/>
            <w:vAlign w:val="center"/>
          </w:tcPr>
          <w:p w:rsidR="00972E9A" w:rsidRDefault="00972E9A" w:rsidP="007501EC">
            <w:pPr>
              <w:widowControl/>
              <w:snapToGrid w:val="0"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数控加工</w:t>
            </w:r>
          </w:p>
        </w:tc>
        <w:tc>
          <w:tcPr>
            <w:tcW w:w="2615" w:type="dxa"/>
            <w:gridSpan w:val="5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汽车维修 </w:t>
            </w:r>
          </w:p>
        </w:tc>
        <w:tc>
          <w:tcPr>
            <w:tcW w:w="2488" w:type="dxa"/>
            <w:gridSpan w:val="5"/>
            <w:tcBorders>
              <w:right w:val="single" w:sz="4" w:space="0" w:color="auto"/>
            </w:tcBorders>
            <w:vAlign w:val="center"/>
          </w:tcPr>
          <w:p w:rsidR="00972E9A" w:rsidRDefault="00972E9A" w:rsidP="007501EC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电气自动化设备</w:t>
            </w:r>
          </w:p>
          <w:p w:rsidR="00972E9A" w:rsidRDefault="00972E9A" w:rsidP="007501EC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安装与维修</w:t>
            </w:r>
          </w:p>
        </w:tc>
        <w:tc>
          <w:tcPr>
            <w:tcW w:w="1616" w:type="dxa"/>
            <w:gridSpan w:val="3"/>
            <w:tcBorders>
              <w:right w:val="single" w:sz="4" w:space="0" w:color="auto"/>
            </w:tcBorders>
            <w:vAlign w:val="center"/>
          </w:tcPr>
          <w:p w:rsidR="00972E9A" w:rsidRPr="00C17129" w:rsidRDefault="00972E9A" w:rsidP="007501EC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机床切削加工</w:t>
            </w:r>
          </w:p>
        </w:tc>
        <w:tc>
          <w:tcPr>
            <w:tcW w:w="15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钳加工</w:t>
            </w:r>
          </w:p>
        </w:tc>
      </w:tr>
      <w:tr w:rsidR="00972E9A" w:rsidTr="007501EC">
        <w:trPr>
          <w:cantSplit/>
          <w:trHeight w:val="676"/>
          <w:tblHeader/>
          <w:jc w:val="center"/>
        </w:trPr>
        <w:tc>
          <w:tcPr>
            <w:tcW w:w="1181" w:type="dxa"/>
            <w:vMerge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711" w:type="dxa"/>
            <w:vMerge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503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一</w:t>
            </w:r>
          </w:p>
          <w:p w:rsidR="00972E9A" w:rsidRDefault="00972E9A" w:rsidP="007501EC">
            <w:pPr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04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二</w:t>
            </w:r>
          </w:p>
          <w:p w:rsidR="00972E9A" w:rsidRDefault="00972E9A" w:rsidP="007501EC">
            <w:pPr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04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三</w:t>
            </w:r>
          </w:p>
          <w:p w:rsidR="00972E9A" w:rsidRDefault="00972E9A" w:rsidP="007501EC">
            <w:pPr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04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四</w:t>
            </w:r>
          </w:p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04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五</w:t>
            </w:r>
          </w:p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57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六</w:t>
            </w:r>
          </w:p>
          <w:p w:rsidR="00972E9A" w:rsidRDefault="00972E9A" w:rsidP="007501EC">
            <w:pPr>
              <w:spacing w:line="260" w:lineRule="exact"/>
              <w:jc w:val="center"/>
              <w:rPr>
                <w:color w:val="00000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67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一</w:t>
            </w:r>
          </w:p>
          <w:p w:rsidR="00972E9A" w:rsidRDefault="00972E9A" w:rsidP="007501EC">
            <w:pPr>
              <w:spacing w:line="260" w:lineRule="exact"/>
              <w:jc w:val="center"/>
              <w:rPr>
                <w:color w:val="00000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34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二</w:t>
            </w:r>
          </w:p>
          <w:p w:rsidR="00972E9A" w:rsidRDefault="00972E9A" w:rsidP="007501EC">
            <w:pPr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05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三</w:t>
            </w:r>
          </w:p>
          <w:p w:rsidR="00972E9A" w:rsidRDefault="00972E9A" w:rsidP="007501EC">
            <w:pPr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04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四</w:t>
            </w:r>
          </w:p>
          <w:p w:rsidR="00972E9A" w:rsidRDefault="00972E9A" w:rsidP="007501EC">
            <w:pPr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05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五</w:t>
            </w:r>
          </w:p>
          <w:p w:rsidR="00972E9A" w:rsidRDefault="00972E9A" w:rsidP="007501EC">
            <w:pPr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04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一</w:t>
            </w:r>
          </w:p>
          <w:p w:rsidR="00972E9A" w:rsidRDefault="00972E9A" w:rsidP="007501EC">
            <w:pPr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04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二</w:t>
            </w:r>
          </w:p>
          <w:p w:rsidR="00972E9A" w:rsidRDefault="00972E9A" w:rsidP="007501EC">
            <w:pPr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05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三</w:t>
            </w:r>
          </w:p>
          <w:p w:rsidR="00972E9A" w:rsidRDefault="00972E9A" w:rsidP="007501EC">
            <w:pPr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482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四</w:t>
            </w:r>
          </w:p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493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五</w:t>
            </w:r>
          </w:p>
          <w:p w:rsidR="00972E9A" w:rsidRDefault="00972E9A" w:rsidP="007501EC">
            <w:pPr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51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一</w:t>
            </w:r>
          </w:p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40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二</w:t>
            </w:r>
          </w:p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25" w:type="dxa"/>
            <w:tcBorders>
              <w:right w:val="single" w:sz="4" w:space="0" w:color="auto"/>
            </w:tcBorders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三</w:t>
            </w:r>
          </w:p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一</w:t>
            </w:r>
          </w:p>
          <w:p w:rsidR="00972E9A" w:rsidRDefault="00972E9A" w:rsidP="007501EC">
            <w:pPr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25" w:type="dxa"/>
            <w:tcBorders>
              <w:left w:val="single" w:sz="4" w:space="0" w:color="auto"/>
            </w:tcBorders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二</w:t>
            </w:r>
          </w:p>
          <w:p w:rsidR="00972E9A" w:rsidRDefault="00972E9A" w:rsidP="007501EC">
            <w:pPr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25" w:type="dxa"/>
            <w:vAlign w:val="center"/>
          </w:tcPr>
          <w:p w:rsidR="00972E9A" w:rsidRDefault="00972E9A" w:rsidP="007501EC">
            <w:pPr>
              <w:widowControl/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三</w:t>
            </w:r>
          </w:p>
          <w:p w:rsidR="00972E9A" w:rsidRDefault="00972E9A" w:rsidP="007501EC">
            <w:pPr>
              <w:snapToGrid w:val="0"/>
              <w:spacing w:line="2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期</w:t>
            </w: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ind w:rightChars="4" w:right="8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北  京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天  津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河  北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  西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内蒙古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辽  宁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吉  林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黑龙江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江  苏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浙  江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安  徽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福  建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江  西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  东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3</w:t>
            </w: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hint="eastAsia"/>
                <w:color w:val="000000"/>
              </w:rPr>
              <w:t>4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4</w:t>
            </w: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河  南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湖  北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湖  南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广  东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广  西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hint="eastAsia"/>
                <w:color w:val="000000"/>
              </w:rPr>
              <w:t>5</w:t>
            </w: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hint="eastAsia"/>
                <w:color w:val="000000"/>
              </w:rPr>
              <w:t>4</w:t>
            </w: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海  南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重  庆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四  川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4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贵  州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云  南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陕  西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甘  肃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  海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宁  夏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</w:t>
            </w: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新  疆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新疆兵团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4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2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</w:p>
        </w:tc>
      </w:tr>
      <w:tr w:rsidR="00972E9A" w:rsidTr="007501EC">
        <w:trPr>
          <w:trHeight w:val="57"/>
          <w:jc w:val="center"/>
        </w:trPr>
        <w:tc>
          <w:tcPr>
            <w:tcW w:w="1181" w:type="dxa"/>
            <w:vAlign w:val="center"/>
          </w:tcPr>
          <w:p w:rsidR="00972E9A" w:rsidRDefault="00972E9A" w:rsidP="007501EC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711" w:type="dxa"/>
            <w:vAlign w:val="center"/>
          </w:tcPr>
          <w:p w:rsidR="00972E9A" w:rsidRPr="00D85656" w:rsidRDefault="00972E9A" w:rsidP="007501EC">
            <w:pPr>
              <w:spacing w:line="360" w:lineRule="exact"/>
              <w:jc w:val="center"/>
              <w:rPr>
                <w:rFonts w:ascii="Cambria" w:eastAsia="仿宋_GB2312" w:hAnsi="Cambria" w:cs="宋体"/>
                <w:color w:val="000000"/>
                <w:kern w:val="0"/>
                <w:szCs w:val="21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  <w:szCs w:val="21"/>
              </w:rPr>
              <w:t>660</w:t>
            </w:r>
          </w:p>
        </w:tc>
        <w:tc>
          <w:tcPr>
            <w:tcW w:w="503" w:type="dxa"/>
            <w:vAlign w:val="center"/>
          </w:tcPr>
          <w:p w:rsidR="00972E9A" w:rsidRPr="00D85656" w:rsidRDefault="00972E9A" w:rsidP="007501EC">
            <w:pPr>
              <w:autoSpaceDN w:val="0"/>
              <w:jc w:val="left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  <w:sz w:val="24"/>
              </w:rPr>
              <w:t>30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left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  <w:sz w:val="24"/>
              </w:rPr>
              <w:t>30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left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  <w:sz w:val="24"/>
              </w:rPr>
              <w:t>30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left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  <w:sz w:val="24"/>
              </w:rPr>
              <w:t>30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left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  <w:sz w:val="24"/>
              </w:rPr>
              <w:t>30</w:t>
            </w:r>
          </w:p>
        </w:tc>
        <w:tc>
          <w:tcPr>
            <w:tcW w:w="557" w:type="dxa"/>
            <w:vAlign w:val="center"/>
          </w:tcPr>
          <w:p w:rsidR="00972E9A" w:rsidRPr="00D85656" w:rsidRDefault="00972E9A" w:rsidP="007501EC">
            <w:pPr>
              <w:autoSpaceDN w:val="0"/>
              <w:jc w:val="left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  <w:sz w:val="24"/>
              </w:rPr>
              <w:t>30</w:t>
            </w:r>
          </w:p>
        </w:tc>
        <w:tc>
          <w:tcPr>
            <w:tcW w:w="567" w:type="dxa"/>
            <w:vAlign w:val="center"/>
          </w:tcPr>
          <w:p w:rsidR="00972E9A" w:rsidRPr="00D85656" w:rsidRDefault="00972E9A" w:rsidP="007501EC">
            <w:pPr>
              <w:autoSpaceDN w:val="0"/>
              <w:jc w:val="left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  <w:sz w:val="24"/>
              </w:rPr>
              <w:t>30</w:t>
            </w:r>
          </w:p>
        </w:tc>
        <w:tc>
          <w:tcPr>
            <w:tcW w:w="53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30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30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30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30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30</w:t>
            </w:r>
          </w:p>
        </w:tc>
        <w:tc>
          <w:tcPr>
            <w:tcW w:w="504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30</w:t>
            </w:r>
          </w:p>
        </w:tc>
        <w:tc>
          <w:tcPr>
            <w:tcW w:w="50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30</w:t>
            </w:r>
          </w:p>
        </w:tc>
        <w:tc>
          <w:tcPr>
            <w:tcW w:w="482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30</w:t>
            </w:r>
          </w:p>
        </w:tc>
        <w:tc>
          <w:tcPr>
            <w:tcW w:w="493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30</w:t>
            </w:r>
          </w:p>
        </w:tc>
        <w:tc>
          <w:tcPr>
            <w:tcW w:w="551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30</w:t>
            </w:r>
          </w:p>
        </w:tc>
        <w:tc>
          <w:tcPr>
            <w:tcW w:w="540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30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autoSpaceDN w:val="0"/>
              <w:jc w:val="center"/>
              <w:textAlignment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/>
                <w:color w:val="000000"/>
              </w:rPr>
              <w:t>30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</w:rPr>
              <w:t>30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</w:rPr>
              <w:t>30</w:t>
            </w:r>
          </w:p>
        </w:tc>
        <w:tc>
          <w:tcPr>
            <w:tcW w:w="525" w:type="dxa"/>
            <w:vAlign w:val="center"/>
          </w:tcPr>
          <w:p w:rsidR="00972E9A" w:rsidRPr="00D85656" w:rsidRDefault="00972E9A" w:rsidP="007501EC">
            <w:pPr>
              <w:widowControl/>
              <w:jc w:val="center"/>
              <w:rPr>
                <w:rFonts w:ascii="Cambria" w:eastAsia="仿宋_GB2312" w:hAnsi="Cambria" w:cs="宋体"/>
                <w:color w:val="000000"/>
                <w:kern w:val="0"/>
              </w:rPr>
            </w:pPr>
            <w:r w:rsidRPr="00D85656">
              <w:rPr>
                <w:rFonts w:ascii="Cambria" w:eastAsia="仿宋_GB2312" w:hAnsi="Cambria" w:cs="宋体"/>
                <w:color w:val="000000"/>
                <w:kern w:val="0"/>
              </w:rPr>
              <w:t>30</w:t>
            </w:r>
          </w:p>
        </w:tc>
      </w:tr>
    </w:tbl>
    <w:p w:rsidR="00972E9A" w:rsidRPr="00FC3FF3" w:rsidRDefault="00972E9A" w:rsidP="00972E9A">
      <w:pPr>
        <w:widowControl/>
        <w:snapToGrid w:val="0"/>
        <w:ind w:firstLineChars="200" w:firstLine="420"/>
        <w:rPr>
          <w:rFonts w:hint="eastAsia"/>
          <w:color w:val="000000"/>
          <w:kern w:val="0"/>
        </w:rPr>
        <w:sectPr w:rsidR="00972E9A" w:rsidRPr="00FC3FF3" w:rsidSect="00FC0230">
          <w:headerReference w:type="default" r:id="rId5"/>
          <w:footerReference w:type="default" r:id="rId6"/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12"/>
        </w:sectPr>
      </w:pPr>
    </w:p>
    <w:p w:rsidR="00A97E14" w:rsidRDefault="00A97E14" w:rsidP="00972E9A">
      <w:pPr>
        <w:spacing w:line="600" w:lineRule="exact"/>
      </w:pPr>
    </w:p>
    <w:sectPr w:rsidR="00A97E14" w:rsidSect="009E295C">
      <w:headerReference w:type="default" r:id="rId7"/>
      <w:footerReference w:type="default" r:id="rId8"/>
      <w:pgSz w:w="11906" w:h="16838"/>
      <w:pgMar w:top="1440" w:right="1797" w:bottom="1134" w:left="1797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4F6" w:rsidRDefault="00972E9A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972E9A">
      <w:rPr>
        <w:noProof/>
        <w:lang w:val="zh-CN"/>
      </w:rPr>
      <w:t>1</w:t>
    </w:r>
    <w:r>
      <w:fldChar w:fldCharType="end"/>
    </w:r>
  </w:p>
  <w:p w:rsidR="00E164F6" w:rsidRDefault="00972E9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1A0" w:rsidRDefault="00972E9A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972E9A">
      <w:rPr>
        <w:noProof/>
        <w:lang w:val="zh-CN"/>
      </w:rPr>
      <w:t>3</w:t>
    </w:r>
    <w:r>
      <w:fldChar w:fldCharType="end"/>
    </w:r>
  </w:p>
  <w:p w:rsidR="004341A0" w:rsidRDefault="00972E9A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4F6" w:rsidRDefault="00972E9A" w:rsidP="003538B3">
    <w:pPr>
      <w:pStyle w:val="a4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1A0" w:rsidRDefault="00972E9A" w:rsidP="003538B3">
    <w:pPr>
      <w:pStyle w:val="a4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92DC0"/>
    <w:multiLevelType w:val="hybridMultilevel"/>
    <w:tmpl w:val="CAD851C0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1BE42DFC"/>
    <w:multiLevelType w:val="hybridMultilevel"/>
    <w:tmpl w:val="B4444490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3AB200FE"/>
    <w:multiLevelType w:val="hybridMultilevel"/>
    <w:tmpl w:val="64A8107E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580333CD"/>
    <w:multiLevelType w:val="hybridMultilevel"/>
    <w:tmpl w:val="EA8239A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67CF3DA7"/>
    <w:multiLevelType w:val="hybridMultilevel"/>
    <w:tmpl w:val="F758A192"/>
    <w:lvl w:ilvl="0" w:tplc="AB766CA2">
      <w:start w:val="1"/>
      <w:numFmt w:val="japaneseCounting"/>
      <w:lvlText w:val="%1、"/>
      <w:lvlJc w:val="left"/>
      <w:pPr>
        <w:ind w:left="72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B155A7"/>
    <w:multiLevelType w:val="hybridMultilevel"/>
    <w:tmpl w:val="5A283C10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72E9A"/>
    <w:rsid w:val="00972E9A"/>
    <w:rsid w:val="00A97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E9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2">
    <w:name w:val="Body Text Indent 2"/>
    <w:basedOn w:val="a"/>
    <w:link w:val="2Char"/>
    <w:rsid w:val="00972E9A"/>
    <w:pPr>
      <w:spacing w:line="560" w:lineRule="exact"/>
      <w:ind w:firstLine="645"/>
    </w:pPr>
    <w:rPr>
      <w:rFonts w:ascii="仿宋_GB2312" w:eastAsia="仿宋_GB2312" w:hAnsi="华文仿宋"/>
      <w:bCs/>
      <w:color w:val="000000"/>
      <w:sz w:val="32"/>
      <w:szCs w:val="44"/>
    </w:rPr>
  </w:style>
  <w:style w:type="character" w:customStyle="1" w:styleId="2Char">
    <w:name w:val="正文文本缩进 2 Char"/>
    <w:basedOn w:val="a0"/>
    <w:link w:val="2"/>
    <w:rsid w:val="00972E9A"/>
    <w:rPr>
      <w:rFonts w:ascii="仿宋_GB2312" w:eastAsia="仿宋_GB2312" w:hAnsi="华文仿宋" w:cs="Times New Roman"/>
      <w:bCs/>
      <w:color w:val="000000"/>
      <w:sz w:val="32"/>
      <w:szCs w:val="44"/>
    </w:rPr>
  </w:style>
  <w:style w:type="paragraph" w:customStyle="1" w:styleId="p0">
    <w:name w:val="p0"/>
    <w:basedOn w:val="a"/>
    <w:rsid w:val="00972E9A"/>
    <w:pPr>
      <w:widowControl/>
    </w:pPr>
    <w:rPr>
      <w:rFonts w:ascii="华文仿宋" w:eastAsia="华文仿宋" w:hAnsi="华文仿宋" w:cs="宋体"/>
      <w:b/>
      <w:bCs/>
      <w:kern w:val="0"/>
      <w:sz w:val="44"/>
      <w:szCs w:val="44"/>
    </w:rPr>
  </w:style>
  <w:style w:type="character" w:styleId="a3">
    <w:name w:val="Hyperlink"/>
    <w:basedOn w:val="a0"/>
    <w:rsid w:val="00972E9A"/>
    <w:rPr>
      <w:color w:val="0000FF"/>
      <w:u w:val="single"/>
    </w:rPr>
  </w:style>
  <w:style w:type="paragraph" w:styleId="a4">
    <w:name w:val="header"/>
    <w:basedOn w:val="a"/>
    <w:link w:val="Char"/>
    <w:rsid w:val="00972E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972E9A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rsid w:val="00972E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972E9A"/>
    <w:rPr>
      <w:rFonts w:ascii="Times New Roman" w:eastAsia="宋体" w:hAnsi="Times New Roman" w:cs="Times New Roman"/>
      <w:sz w:val="18"/>
      <w:szCs w:val="18"/>
    </w:rPr>
  </w:style>
  <w:style w:type="paragraph" w:styleId="a6">
    <w:name w:val="Balloon Text"/>
    <w:basedOn w:val="a"/>
    <w:link w:val="Char1"/>
    <w:rsid w:val="00972E9A"/>
    <w:rPr>
      <w:sz w:val="18"/>
      <w:szCs w:val="18"/>
    </w:rPr>
  </w:style>
  <w:style w:type="character" w:customStyle="1" w:styleId="Char1">
    <w:name w:val="批注框文本 Char"/>
    <w:basedOn w:val="a0"/>
    <w:link w:val="a6"/>
    <w:rsid w:val="00972E9A"/>
    <w:rPr>
      <w:rFonts w:ascii="Times New Roman" w:eastAsia="宋体" w:hAnsi="Times New Roman" w:cs="Times New Roman"/>
      <w:sz w:val="18"/>
      <w:szCs w:val="18"/>
    </w:rPr>
  </w:style>
  <w:style w:type="paragraph" w:styleId="a7">
    <w:name w:val="Document Map"/>
    <w:basedOn w:val="a"/>
    <w:link w:val="Char2"/>
    <w:semiHidden/>
    <w:rsid w:val="00972E9A"/>
    <w:pPr>
      <w:shd w:val="clear" w:color="auto" w:fill="000080"/>
    </w:pPr>
  </w:style>
  <w:style w:type="character" w:customStyle="1" w:styleId="Char2">
    <w:name w:val="文档结构图 Char"/>
    <w:basedOn w:val="a0"/>
    <w:link w:val="a7"/>
    <w:semiHidden/>
    <w:rsid w:val="00972E9A"/>
    <w:rPr>
      <w:rFonts w:ascii="Times New Roman" w:eastAsia="宋体" w:hAnsi="Times New Roman" w:cs="Times New Roman"/>
      <w:szCs w:val="24"/>
      <w:shd w:val="clear" w:color="auto" w:fill="000080"/>
    </w:rPr>
  </w:style>
  <w:style w:type="character" w:styleId="a8">
    <w:name w:val="FollowedHyperlink"/>
    <w:basedOn w:val="a0"/>
    <w:uiPriority w:val="99"/>
    <w:semiHidden/>
    <w:unhideWhenUsed/>
    <w:rsid w:val="00972E9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COMPAQ(康柏) User</dc:creator>
  <cp:keywords/>
  <dc:description/>
  <cp:lastModifiedBy>COMPAQ(康柏) User</cp:lastModifiedBy>
  <cp:revision>1</cp:revision>
  <dcterms:created xsi:type="dcterms:W3CDTF">2013-06-21T07:11:00Z</dcterms:created>
  <dcterms:modified xsi:type="dcterms:W3CDTF">2013-06-21T07:18:00Z</dcterms:modified>
</cp:coreProperties>
</file>