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724" w:rsidRPr="00C61724" w:rsidRDefault="00C61724" w:rsidP="00C61724">
      <w:pPr>
        <w:widowControl/>
        <w:spacing w:line="408" w:lineRule="atLeast"/>
        <w:rPr>
          <w:rFonts w:ascii="Times New Roman" w:eastAsiaTheme="minorEastAsia" w:hAnsi="Times New Roman"/>
          <w:color w:val="000000"/>
          <w:kern w:val="0"/>
          <w:sz w:val="32"/>
          <w:szCs w:val="32"/>
        </w:rPr>
      </w:pPr>
      <w:r w:rsidRPr="00C61724">
        <w:rPr>
          <w:rFonts w:ascii="Times New Roman" w:eastAsiaTheme="minorEastAsia" w:hAnsiTheme="minorEastAsia"/>
          <w:color w:val="000000"/>
          <w:kern w:val="0"/>
          <w:sz w:val="32"/>
          <w:szCs w:val="32"/>
        </w:rPr>
        <w:t>附件</w:t>
      </w:r>
      <w:r w:rsidRPr="00C61724">
        <w:rPr>
          <w:rFonts w:ascii="Times New Roman" w:eastAsiaTheme="minorEastAsia" w:hAnsi="Times New Roman"/>
          <w:color w:val="000000"/>
          <w:kern w:val="0"/>
          <w:sz w:val="32"/>
          <w:szCs w:val="32"/>
        </w:rPr>
        <w:t>2</w:t>
      </w:r>
    </w:p>
    <w:p w:rsidR="00C61724" w:rsidRPr="00C61724" w:rsidRDefault="00C61724" w:rsidP="00C61724">
      <w:pPr>
        <w:widowControl/>
        <w:spacing w:line="560" w:lineRule="exact"/>
        <w:jc w:val="center"/>
        <w:rPr>
          <w:rFonts w:ascii="Times New Roman" w:eastAsiaTheme="minorEastAsia" w:hAnsi="Times New Roman"/>
          <w:b/>
          <w:color w:val="000000"/>
          <w:kern w:val="0"/>
          <w:sz w:val="44"/>
          <w:szCs w:val="44"/>
        </w:rPr>
      </w:pPr>
      <w:r w:rsidRPr="00C61724">
        <w:rPr>
          <w:rFonts w:ascii="Times New Roman" w:eastAsiaTheme="minorEastAsia" w:hAnsiTheme="minorEastAsia"/>
          <w:b/>
          <w:color w:val="000000"/>
          <w:kern w:val="0"/>
          <w:sz w:val="44"/>
          <w:szCs w:val="44"/>
        </w:rPr>
        <w:t>开展技能振兴专项活动百家城市名单</w:t>
      </w:r>
    </w:p>
    <w:tbl>
      <w:tblPr>
        <w:tblpPr w:leftFromText="180" w:rightFromText="180" w:vertAnchor="text" w:horzAnchor="margin" w:tblpX="7" w:tblpY="181"/>
        <w:tblW w:w="86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17"/>
        <w:gridCol w:w="1559"/>
        <w:gridCol w:w="993"/>
        <w:gridCol w:w="5244"/>
      </w:tblGrid>
      <w:tr w:rsidR="00C61724" w:rsidRPr="00C61724" w:rsidTr="002C6D7B">
        <w:trPr>
          <w:trHeight w:val="398"/>
        </w:trPr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序号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地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区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数量</w:t>
            </w:r>
          </w:p>
        </w:tc>
        <w:tc>
          <w:tcPr>
            <w:tcW w:w="5244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实施城市（地区、州、盟）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北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京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顺义区、朝阳区、海淀区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天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津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东丽区、武清区、河北区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河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北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石家庄市、承德市、邢台市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山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西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大同市、晋城市、</w:t>
            </w:r>
            <w:proofErr w:type="gramStart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长冶</w:t>
            </w:r>
            <w:proofErr w:type="gramEnd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5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内蒙古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包头市、赤峰市、通辽市</w:t>
            </w:r>
          </w:p>
        </w:tc>
      </w:tr>
      <w:tr w:rsidR="00C61724" w:rsidRPr="00C61724" w:rsidTr="002C6D7B">
        <w:trPr>
          <w:trHeight w:val="233"/>
        </w:trPr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6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辽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宁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大连市、鞍山市、辽阳市、葫芦岛市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7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吉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林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长春市、吉林市、白城市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8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黑龙江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哈尔滨市、齐齐哈尔市、鸡西市、大庆市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9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上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海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浦东新区、杨浦区、徐汇区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10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江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苏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苏州市、无锡市、连云港市、南通市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11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浙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江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杭州市、宁波市、绍兴市、金华市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12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安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徽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合肥市、淮南市、马鞍山市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13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福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建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厦门市、泉州市、龙岩市、三明市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14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江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西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南昌市、新余市、赣州市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15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山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东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5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济南市、青岛市、威海市、潍坊市、临沂市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lastRenderedPageBreak/>
              <w:t>16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河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南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郑州市、洛阳市、新乡市、许昌市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17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湖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北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武汉市、</w:t>
            </w:r>
            <w:proofErr w:type="gramStart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荆</w:t>
            </w:r>
            <w:proofErr w:type="gramEnd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门市、宜昌市、襄阳市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18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湖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南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5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长沙市、湘潭市、株洲市、衡阳市、常德市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19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广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东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广州市、深圳市、佛山市、江门市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20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广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西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南宁市、柳州市、桂林市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21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海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南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海口市、三亚市</w:t>
            </w:r>
          </w:p>
        </w:tc>
      </w:tr>
      <w:tr w:rsidR="00C61724" w:rsidRPr="00C61724" w:rsidTr="002C6D7B">
        <w:trPr>
          <w:trHeight w:val="189"/>
        </w:trPr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22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重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庆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沙坪坝区、大足区、万州区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23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四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川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5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成都市、攀枝花市、泸州市、德阳市、甘孜州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24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贵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州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贵阳市、遵义市、六盘水市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25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云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南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昆明市、曲靖市、楚雄市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26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西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藏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拉萨市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27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陕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西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4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西安市、宝鸡市、铜川市、</w:t>
            </w:r>
            <w:proofErr w:type="gramStart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商洛市</w:t>
            </w:r>
            <w:proofErr w:type="gramEnd"/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28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甘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proofErr w:type="gramStart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肃</w:t>
            </w:r>
            <w:proofErr w:type="gramEnd"/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兰州市、庆阳市、武威市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29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青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海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2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西宁市、海东地区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30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宁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夏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银川市、石嘴山市、</w:t>
            </w:r>
            <w:proofErr w:type="gramStart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中卫市</w:t>
            </w:r>
            <w:proofErr w:type="gramEnd"/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31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新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疆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乌鲁木齐市、阿克苏市、昌吉州</w:t>
            </w:r>
          </w:p>
        </w:tc>
      </w:tr>
      <w:tr w:rsidR="00C61724" w:rsidRPr="00C61724" w:rsidTr="002C6D7B">
        <w:tc>
          <w:tcPr>
            <w:tcW w:w="817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32</w:t>
            </w:r>
          </w:p>
        </w:tc>
        <w:tc>
          <w:tcPr>
            <w:tcW w:w="1559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新疆兵团</w:t>
            </w:r>
          </w:p>
        </w:tc>
        <w:tc>
          <w:tcPr>
            <w:tcW w:w="993" w:type="dxa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</w:t>
            </w:r>
          </w:p>
        </w:tc>
        <w:tc>
          <w:tcPr>
            <w:tcW w:w="5244" w:type="dxa"/>
          </w:tcPr>
          <w:p w:rsidR="00C61724" w:rsidRPr="00C61724" w:rsidRDefault="00C61724" w:rsidP="002C6D7B">
            <w:pPr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农六师</w:t>
            </w:r>
            <w:proofErr w:type="gramStart"/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五家渠市</w:t>
            </w:r>
            <w:proofErr w:type="gramEnd"/>
          </w:p>
        </w:tc>
      </w:tr>
      <w:tr w:rsidR="00C61724" w:rsidRPr="00C61724" w:rsidTr="002C6D7B">
        <w:tc>
          <w:tcPr>
            <w:tcW w:w="2376" w:type="dxa"/>
            <w:gridSpan w:val="2"/>
            <w:vAlign w:val="center"/>
          </w:tcPr>
          <w:p w:rsidR="00C61724" w:rsidRPr="00C61724" w:rsidRDefault="00C61724" w:rsidP="002C6D7B">
            <w:pPr>
              <w:jc w:val="center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总</w:t>
            </w: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 xml:space="preserve">   </w:t>
            </w:r>
            <w:r w:rsidRPr="00C61724">
              <w:rPr>
                <w:rFonts w:ascii="仿宋_GB2312" w:eastAsia="仿宋_GB2312" w:hAnsiTheme="minorEastAsia" w:hint="eastAsia"/>
                <w:sz w:val="32"/>
                <w:szCs w:val="32"/>
              </w:rPr>
              <w:t>计</w:t>
            </w:r>
          </w:p>
        </w:tc>
        <w:tc>
          <w:tcPr>
            <w:tcW w:w="6237" w:type="dxa"/>
            <w:gridSpan w:val="2"/>
            <w:vAlign w:val="center"/>
          </w:tcPr>
          <w:p w:rsidR="00C61724" w:rsidRPr="00C61724" w:rsidRDefault="00C61724" w:rsidP="00C61724">
            <w:pPr>
              <w:ind w:firstLineChars="100" w:firstLine="320"/>
              <w:jc w:val="left"/>
              <w:rPr>
                <w:rFonts w:ascii="仿宋_GB2312" w:eastAsia="仿宋_GB2312" w:hAnsi="Times New Roman" w:hint="eastAsia"/>
                <w:sz w:val="32"/>
                <w:szCs w:val="32"/>
              </w:rPr>
            </w:pPr>
            <w:r w:rsidRPr="00C61724">
              <w:rPr>
                <w:rFonts w:ascii="仿宋_GB2312" w:eastAsia="仿宋_GB2312" w:hAnsi="Times New Roman" w:hint="eastAsia"/>
                <w:sz w:val="32"/>
                <w:szCs w:val="32"/>
              </w:rPr>
              <w:t>105</w:t>
            </w:r>
          </w:p>
        </w:tc>
      </w:tr>
    </w:tbl>
    <w:p w:rsidR="00C61724" w:rsidRPr="00E52854" w:rsidRDefault="00C61724" w:rsidP="00C61724">
      <w:pPr>
        <w:ind w:leftChars="-202" w:left="-424" w:rightChars="178" w:right="374"/>
        <w:jc w:val="right"/>
        <w:rPr>
          <w:rFonts w:ascii="Times New Roman" w:eastAsiaTheme="minorEastAsia" w:hAnsi="Times New Roman"/>
          <w:color w:val="3F3F3F"/>
          <w:sz w:val="24"/>
          <w:szCs w:val="24"/>
        </w:rPr>
      </w:pPr>
    </w:p>
    <w:p w:rsidR="00026CBB" w:rsidRDefault="00026CBB"/>
    <w:sectPr w:rsidR="00026CBB" w:rsidSect="00026CB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61724"/>
    <w:rsid w:val="00026CBB"/>
    <w:rsid w:val="00C617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724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COMPAQ(康柏) User</dc:creator>
  <cp:keywords/>
  <dc:description/>
  <cp:lastModifiedBy>COMPAQ(康柏) User</cp:lastModifiedBy>
  <cp:revision>1</cp:revision>
  <dcterms:created xsi:type="dcterms:W3CDTF">2013-02-26T02:17:00Z</dcterms:created>
  <dcterms:modified xsi:type="dcterms:W3CDTF">2013-02-26T02:18:00Z</dcterms:modified>
</cp:coreProperties>
</file>